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EA4" w:rsidRDefault="00E81EA4">
      <w:pPr>
        <w:rPr>
          <w:noProof/>
          <w:lang w:val="ru-RU" w:eastAsia="ru-RU"/>
        </w:rPr>
      </w:pPr>
    </w:p>
    <w:p w:rsidR="00E81EA4" w:rsidRDefault="00E81EA4">
      <w:pPr>
        <w:rPr>
          <w:noProof/>
          <w:lang w:val="ru-RU" w:eastAsia="ru-RU"/>
        </w:rPr>
      </w:pPr>
    </w:p>
    <w:p w:rsidR="00E81EA4" w:rsidRDefault="00E81EA4">
      <w:pPr>
        <w:rPr>
          <w:noProof/>
          <w:lang w:val="ru-RU" w:eastAsia="ru-RU"/>
        </w:rPr>
      </w:pPr>
    </w:p>
    <w:p w:rsidR="00E81EA4" w:rsidRDefault="00E81EA4">
      <w:pPr>
        <w:rPr>
          <w:noProof/>
          <w:lang w:val="ru-RU" w:eastAsia="ru-RU"/>
        </w:rPr>
      </w:pPr>
    </w:p>
    <w:p w:rsidR="00E81EA4" w:rsidRDefault="00E81EA4">
      <w:pPr>
        <w:rPr>
          <w:noProof/>
          <w:lang w:val="ru-RU" w:eastAsia="ru-RU"/>
        </w:rPr>
      </w:pPr>
    </w:p>
    <w:p w:rsidR="00E81EA4" w:rsidRDefault="00E81EA4">
      <w:r>
        <w:rPr>
          <w:noProof/>
          <w:lang w:val="ru-RU" w:eastAsia="ru-RU"/>
        </w:rPr>
        <w:drawing>
          <wp:inline distT="0" distB="0" distL="0" distR="0" wp14:anchorId="1A5130BE" wp14:editId="06B17DB0">
            <wp:extent cx="6120765" cy="8161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161020"/>
                    </a:xfrm>
                    <a:prstGeom prst="rect">
                      <a:avLst/>
                    </a:prstGeom>
                  </pic:spPr>
                </pic:pic>
              </a:graphicData>
            </a:graphic>
          </wp:inline>
        </w:drawing>
      </w:r>
    </w:p>
    <w:p w:rsidR="00E81EA4" w:rsidRPr="00684A8D" w:rsidRDefault="00E81EA4" w:rsidP="00E81EA4">
      <w:pPr>
        <w:shd w:val="clear" w:color="auto" w:fill="FFFFFF"/>
        <w:spacing w:beforeAutospacing="1" w:after="0" w:line="240" w:lineRule="auto"/>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center"/>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ПОЯСНИТЕЛЬНАЯ ЗАПИСКА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center"/>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ОБЩАЯ ХАРАКТЕРИСТИКА УЧЕБНОГО ПРЕДМЕТА</w:t>
      </w:r>
      <w:r>
        <w:rPr>
          <w:rFonts w:ascii="Times New Roman" w:eastAsia="Times New Roman" w:hAnsi="Times New Roman" w:cs="Times New Roman"/>
          <w:b/>
          <w:bCs/>
          <w:color w:val="333333"/>
          <w:sz w:val="24"/>
          <w:szCs w:val="24"/>
          <w:lang w:eastAsia="ru-RU"/>
        </w:rPr>
        <w:t xml:space="preserve"> </w:t>
      </w:r>
      <w:r w:rsidRPr="00684A8D">
        <w:rPr>
          <w:rFonts w:ascii="Times New Roman" w:eastAsia="Times New Roman" w:hAnsi="Times New Roman" w:cs="Times New Roman"/>
          <w:b/>
          <w:bCs/>
          <w:color w:val="333333"/>
          <w:sz w:val="24"/>
          <w:szCs w:val="24"/>
          <w:lang w:eastAsia="ru-RU"/>
        </w:rPr>
        <w:t> «ОБЩЕСТВОЗНАНИЕ»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684A8D">
        <w:rPr>
          <w:rFonts w:ascii="Times New Roman" w:eastAsia="Times New Roman" w:hAnsi="Times New Roman" w:cs="Times New Roman"/>
          <w:color w:val="333333"/>
          <w:sz w:val="24"/>
          <w:szCs w:val="24"/>
          <w:shd w:val="clear" w:color="auto" w:fill="FFFFFF"/>
          <w:lang w:eastAsia="ru-RU"/>
        </w:rPr>
        <w:t>едеральной рабочей </w:t>
      </w:r>
      <w:r w:rsidRPr="00684A8D">
        <w:rPr>
          <w:rFonts w:ascii="Times New Roman" w:eastAsia="Times New Roman" w:hAnsi="Times New Roman" w:cs="Times New Roman"/>
          <w:color w:val="333333"/>
          <w:sz w:val="24"/>
          <w:szCs w:val="24"/>
          <w:lang w:eastAsia="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w:t>
      </w:r>
      <w:r w:rsidRPr="00684A8D">
        <w:rPr>
          <w:rFonts w:ascii="Times New Roman" w:eastAsia="Times New Roman" w:hAnsi="Times New Roman" w:cs="Times New Roman"/>
          <w:color w:val="333333"/>
          <w:sz w:val="24"/>
          <w:szCs w:val="24"/>
          <w:lang w:eastAsia="ru-RU"/>
        </w:rPr>
        <w:softHyphen/>
        <w:t>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ЦЕЛИ ИЗУЧЕНИЯ УЧЕБНОГО ПРЕДМЕТА «ОБЩЕСТВОЗНАНИЕ»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Целями обществоведческого образования в основной школе являются:</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 xml:space="preserve">воспитание общероссийской идентичности, патриотизма, гражданственности, социальной ответственности, правового </w:t>
      </w:r>
      <w:r w:rsidRPr="00684A8D">
        <w:rPr>
          <w:rFonts w:ascii="Times New Roman" w:eastAsia="Times New Roman" w:hAnsi="Times New Roman" w:cs="Times New Roman"/>
          <w:color w:val="333333"/>
          <w:sz w:val="24"/>
          <w:szCs w:val="24"/>
          <w:lang w:eastAsia="ru-RU"/>
        </w:rPr>
        <w:softHyphen/>
        <w:t>самосознания, приверженности базовым ценностям нашего народа;</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81EA4" w:rsidRPr="00684A8D" w:rsidRDefault="00E81EA4" w:rsidP="00E81EA4">
      <w:pPr>
        <w:numPr>
          <w:ilvl w:val="0"/>
          <w:numId w:val="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МЕСТО УЧЕБНОГО ПРЕДМЕТА «ОБЩЕСТВОЗНАНИЕ» В УЧЕБНОМ ПЛАНЕ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СОДЕРЖАНИЕ УЧЕБНОГО ПРЕДМЕТА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6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и его социальное окружение.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Люди с ограниченными возможностями здоровья, их особые потребности и социальная позиция.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Право человека на образование. Школьное образование. Права и обязанности учащегося.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Общение. Цели и средства общения. Особенности общения подростков. Общение в современных условиях.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Отношения в малых группах. Групповые нормы и правила. Лидерство в группе. Межличностные отношения (деловые, личные).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Отношения с друзьями и сверстниками. Конфликты в межличностных отношениях.</w:t>
      </w: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Общество, в котором мы живём.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Социальные общности и группы. Положение человека в обществе.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Культурная жизнь. Духовные ценности, традиционные ценности российского народа.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Развитие общества. Усиление взаимосвязей стран и народов в условиях современного общества.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7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Социальные ценности и нормы.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Общественные ценности. Свобода и ответственность гражданина. Гражданственность и патриотизм. Гуманизм.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Принципы и нормы морали. Добро и зло. Нравственные чувства человека. Совесть и стыд.</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Право и его роль в жизни общества. Право и мораль.</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как участник правовых отношений.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Основы российского права.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Конституция Российской Федерации – основной закон. Законы и подзаконные акты. Отрасли права.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center"/>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8 КЛАСС</w:t>
      </w: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экономических отношениях.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Экономическая жизнь общества. Потребности и ресурсы, ограниченность ресурсов. Экономический выбор.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Экономическая система и её функции. Собственность.</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Предпринимательство. Виды и формы предпринимательской деятельности.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Обмен. Деньги и их функции. Торговля и её формы.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Рыночная экономика. Конкуренция. Спрос и предложение. Рыночное равновесие. Невидимая рука рынка. Многообразие рынков.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Предприятие в экономике. Издержки, выручка и прибыль. Как повысить эффективность производства.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Заработная плата и стимулирование труда. Занятость и безработица.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Основные типы финансовых инструментов: акции и облигации.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мире культуры.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Наука. Естественные и социально-гуманитарные науки. Роль науки в развитии общества.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Политика в сфере культуры и образования в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Что такое искусство. Виды искусств. Роль искусства в жизни человека и общества.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9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политическом измерении.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Политический режим и его виды.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Демократия, демократические ценности. Правовое государство и гражданское общество.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Участие граждан в политике. Выборы, референдум.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Политические партии, их роль в демократическом обществе. Общественно-политические организации.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Гражданин и государство.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Государственное управление. Противодействие коррупции в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Местное самоуправление.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системе социальных отношений.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Социальная структура общества. Многообразие социальных общностей и групп.</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Социальная мобильность.</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Социальный статус человека в обществе. Социальные роли. Ролевой набор подростка.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Социализация личности.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Роль семьи в социализации личности. Функции семьи. Семейные ценности. Основные роли членов семьи.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Этнос и нация. Россия – многонациональное государство. Этносы и нации в диалоге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Социальная политика Российского государства.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Социальные конфликты и пути их разрешения.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современном изменяющемся мире.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Молодёжь – активный участник общественной жизни. Волонтёрское движение.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Профессии настоящего и будущего. Непрерывное образование и карьера.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Здоровый образ жизни. Социальная и личная значимость здорового образа жизни. Мода и спорт.</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Современные формы связи и коммуникации: как они изменили мир. Особенности общения в виртуальном пространстве.</w:t>
      </w:r>
    </w:p>
    <w:p w:rsidR="00E81EA4"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Перспективы развития общества.</w:t>
      </w: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ПЛАНИРУЕМЫЕ ОБРАЗОВАТЕЛЬНЫЕ РЕЗУЛЬТАТЫ</w:t>
      </w: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Личностные и метапредметные результаты представлены с учётом особенностей преподавания обществознания в основной школе.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ЛИЧНОСТНЫЕ РЕЗУЛЬТАТЫ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Гражданского воспитания: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Патриотического воспитания: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Духовно-нравственного воспитания: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Физического воспитания, формирования культуры здоровья и эмоционального благополучия: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умение принимать себя и других, не осуждая; </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сформированность навыков рефлексии, признание своего права на ошибку и такого же права другого человека.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Трудового воспитания: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Экологического воспитания: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w:t>
      </w:r>
      <w:r w:rsidRPr="00684A8D">
        <w:rPr>
          <w:rFonts w:ascii="Times New Roman" w:eastAsia="Times New Roman" w:hAnsi="Times New Roman" w:cs="Times New Roman"/>
          <w:color w:val="333333"/>
          <w:sz w:val="24"/>
          <w:szCs w:val="24"/>
          <w:lang w:eastAsia="ru-RU"/>
        </w:rPr>
        <w:softHyphen/>
        <w:t>вязи природной, технологической и социальной сред; готовность к участию в практической деятельности экологической направленности.</w:t>
      </w:r>
      <w:r w:rsidRPr="00684A8D">
        <w:rPr>
          <w:rFonts w:ascii="Times New Roman" w:eastAsia="Times New Roman" w:hAnsi="Times New Roman" w:cs="Times New Roman"/>
          <w:b/>
          <w:bCs/>
          <w:color w:val="333333"/>
          <w:sz w:val="24"/>
          <w:szCs w:val="24"/>
          <w:lang w:eastAsia="ru-RU"/>
        </w:rPr>
        <w:t> </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Ценности научного познания: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684A8D">
        <w:rPr>
          <w:rFonts w:ascii="Times New Roman" w:eastAsia="Times New Roman" w:hAnsi="Times New Roman" w:cs="Times New Roman"/>
          <w:b/>
          <w:bCs/>
          <w:color w:val="333333"/>
          <w:sz w:val="24"/>
          <w:szCs w:val="24"/>
          <w:lang w:eastAsia="ru-RU"/>
        </w:rPr>
        <w:t> </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способность обучающихся во взаимодействии в условиях неопределённости, открытость опыту и знаниям других;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w:t>
      </w:r>
      <w:r w:rsidRPr="00684A8D">
        <w:rPr>
          <w:rFonts w:ascii="Times New Roman" w:eastAsia="Times New Roman" w:hAnsi="Times New Roman" w:cs="Times New Roman"/>
          <w:color w:val="333333"/>
          <w:sz w:val="24"/>
          <w:szCs w:val="24"/>
          <w:lang w:eastAsia="ru-RU"/>
        </w:rPr>
        <w:lastRenderedPageBreak/>
        <w:t>числе ранее неизвестных, осознавать дефицит собственных знаний и компетентностей, планировать своё развитие;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умение анализировать и выявлять взаимосвязи природы, общества и экономики;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МЕТАПРЕДМЕТНЫЕ РЕЗУЛЬТАТЫ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Метапредметные результаты освоения основной образовательной программы, формируемые при изучении обществознания: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1.</w:t>
      </w:r>
      <w:r w:rsidRPr="00684A8D">
        <w:rPr>
          <w:rFonts w:ascii="Times New Roman" w:eastAsia="Times New Roman" w:hAnsi="Times New Roman" w:cs="Times New Roman"/>
          <w:color w:val="333333"/>
          <w:sz w:val="24"/>
          <w:szCs w:val="24"/>
          <w:lang w:eastAsia="ru-RU"/>
        </w:rPr>
        <w:t> </w:t>
      </w:r>
      <w:r w:rsidRPr="00684A8D">
        <w:rPr>
          <w:rFonts w:ascii="Times New Roman" w:eastAsia="Times New Roman" w:hAnsi="Times New Roman" w:cs="Times New Roman"/>
          <w:b/>
          <w:bCs/>
          <w:color w:val="333333"/>
          <w:sz w:val="24"/>
          <w:szCs w:val="24"/>
          <w:lang w:eastAsia="ru-RU"/>
        </w:rPr>
        <w:t>Овладение универсальными учебными познавательными действиями.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Базовые логические действия: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выявлять и характеризовать существенные признаки социальных явлений и процессов;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предлагать критерии для выявления закономерностей и противоречий;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выявлять дефицит информации, данных, необходимых для решения поставленной задачи;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выявлять причинно-следственные связи при изучении явлений и процессов; </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выбирать способ решения учебной задачи (сравнивать несколько вариантов решения, выбирать наи</w:t>
      </w:r>
      <w:r w:rsidRPr="00684A8D">
        <w:rPr>
          <w:rFonts w:ascii="Times New Roman" w:eastAsia="Times New Roman" w:hAnsi="Times New Roman" w:cs="Times New Roman"/>
          <w:color w:val="333333"/>
          <w:sz w:val="24"/>
          <w:szCs w:val="24"/>
          <w:lang w:eastAsia="ru-RU"/>
        </w:rPr>
        <w:softHyphen/>
        <w:t>более подходящий с учётом самостоятельно выделенных критериев).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Базовые исследовательские действия: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использовать вопросы как исследовательский инструмент познания;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на применимость и достоверность информацию, полученную в ходе исследования;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Работа с информацией: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выбирать, анализировать, систематизировать и интерпретировать информацию различных видов и форм представления;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выбирать оптимальную форму представления информации;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эффективно запоминать и систематизировать информацию.</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2. Овладение универсальными учебными коммуникативными действиями.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Общение: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воспринимать и формулировать суждения, выражать эмоции в соответствии с целями и условиями общения;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выражать себя (свою точку зрения) в устных и письменных текстах;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сопоставлять свои суждения с суждениями других участников диалога, обнаруживать различие и сходство позиций;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публично представлять результаты выполненного исследования, проекта;</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Совместная деятельность:</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3. Овладение универсальными учебными регулятивными действиями.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Самоорганизация: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выявлять проблемы для решения в жизненных и учебных ситуациях;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ориентироваться в различных подходах принятия решений (индивидуальное, принятие решения в группе, принятие решений в группе);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делать выбор и брать ответственность за решение.</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Самоконтроль:</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владеть способами самоконтроля, самомотивации и рефлексии;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давать адекватную оценку ситуации и предлагать план её изменения;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соответствие результата цели и условиям.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Эмоциональный интеллект:</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различать, называть и управлять собственными эмоциями и эмоциями других;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выявлять и анализировать причины эмоций;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ставить себя на место другого человека, понимать мотивы и намерения другого;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регулировать способ выражения эмоций.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Принятие себя и других:</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осознанно относиться к другому человеку, его мнению;</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признавать своё право на ошибку и такое же право другого;</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принимать себя и других, не осуждая;</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открытость себе и другим;</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осознавать невозможность контролировать всё вокруг.</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ПРЕДМЕТНЫЕ РЕЗУЛЬТАТЫ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6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и его социальное окружение</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классифицировать по разным признакам виды деятельности человека, потребности людей;</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сравнивать понятия «индивид», «индивидуальность», «личность»; свойства человека и животных; виды деятельности (игра, труд, учение);</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устанавливать и объяснять взаимосвязи людей в малых группах; целей, способов и результатов деятельности, целей и средств общения;</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 xml:space="preserve">решать познавательные и практические задачи, касающиеся прав и обязанностей учащегося; отражающие особенности </w:t>
      </w:r>
      <w:r w:rsidRPr="00684A8D">
        <w:rPr>
          <w:rFonts w:ascii="Times New Roman" w:eastAsia="Times New Roman" w:hAnsi="Times New Roman" w:cs="Times New Roman"/>
          <w:color w:val="333333"/>
          <w:sz w:val="24"/>
          <w:szCs w:val="24"/>
          <w:lang w:eastAsia="ru-RU"/>
        </w:rPr>
        <w:softHyphen/>
        <w:t>отношений в семье, со сверстниками, старшими и младшими;</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81EA4" w:rsidRPr="00684A8D" w:rsidRDefault="00E81EA4" w:rsidP="00E81EA4">
      <w:pPr>
        <w:numPr>
          <w:ilvl w:val="0"/>
          <w:numId w:val="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Общество, в котором мы живём</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приводить примеры разного положения людей в обществе, видов экономической деятельности, глобальных проблем;</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классифицировать социальные общности и группы;</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сравнивать социальные общности и группы, положение в об</w:t>
      </w:r>
      <w:r w:rsidRPr="00684A8D">
        <w:rPr>
          <w:rFonts w:ascii="Times New Roman" w:eastAsia="Times New Roman" w:hAnsi="Times New Roman" w:cs="Times New Roman"/>
          <w:color w:val="333333"/>
          <w:sz w:val="24"/>
          <w:szCs w:val="24"/>
          <w:lang w:eastAsia="ru-RU"/>
        </w:rPr>
        <w:softHyphen/>
        <w:t>ществе различных людей; различные формы хозяйствования;</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устанавливать взаимодействия общества и природы, человека и общества, деятельности основных участников экономики;</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овладевать смысловым чтением текстов обществоведческой тематики, касающихся отношений человека и природы, уст</w:t>
      </w:r>
      <w:r w:rsidRPr="00684A8D">
        <w:rPr>
          <w:rFonts w:ascii="Times New Roman" w:eastAsia="Times New Roman" w:hAnsi="Times New Roman" w:cs="Times New Roman"/>
          <w:color w:val="333333"/>
          <w:sz w:val="24"/>
          <w:szCs w:val="24"/>
          <w:lang w:eastAsia="ru-RU"/>
        </w:rPr>
        <w:softHyphen/>
        <w:t>ройства общественной жизни, основных сфер жизни общества;</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извлекать информацию из разных источников о человеке и обществе, включая информацию о народах России;</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оценивать собственные поступки и поведение других людей с точки зрения их соответствия духовным традициям общества;</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81EA4" w:rsidRPr="00684A8D" w:rsidRDefault="00E81EA4" w:rsidP="00E81EA4">
      <w:pPr>
        <w:numPr>
          <w:ilvl w:val="0"/>
          <w:numId w:val="3"/>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E31631"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7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Социальные ценности и нормы</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 социальных ценностях; о содержании и значении социальных норм, регулирующих общественные отношения;</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w:t>
      </w:r>
      <w:r w:rsidRPr="00684A8D">
        <w:rPr>
          <w:rFonts w:ascii="Times New Roman" w:eastAsia="Times New Roman" w:hAnsi="Times New Roman" w:cs="Times New Roman"/>
          <w:color w:val="333333"/>
          <w:sz w:val="24"/>
          <w:szCs w:val="24"/>
          <w:lang w:eastAsia="ru-RU"/>
        </w:rPr>
        <w:t>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примеры</w:t>
      </w:r>
      <w:r w:rsidRPr="00684A8D">
        <w:rPr>
          <w:rFonts w:ascii="Times New Roman" w:eastAsia="Times New Roman" w:hAnsi="Times New Roman" w:cs="Times New Roman"/>
          <w:color w:val="333333"/>
          <w:sz w:val="24"/>
          <w:szCs w:val="24"/>
          <w:lang w:eastAsia="ru-RU"/>
        </w:rPr>
        <w:t> гражданственности и патриотизма; ситуаций морального выбора; ситуаций, регулируемых различными видами социальных норм;</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социальные нормы, их существенные признаки и элементы;</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отдельные виды социальных норм;</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влияние социальных норм на общество и человека;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объяснения (устного и письменного) сущности социальных норм;</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отражающие действие социальных норм как регуляторов общественной жизни и поведения человека;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текстов обществоведческой тематики, касающихся гуманизма, гражданственности, патриотизма;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извлекать </w:t>
      </w:r>
      <w:r w:rsidRPr="00684A8D">
        <w:rPr>
          <w:rFonts w:ascii="Times New Roman" w:eastAsia="Times New Roman" w:hAnsi="Times New Roman" w:cs="Times New Roman"/>
          <w:color w:val="333333"/>
          <w:sz w:val="24"/>
          <w:szCs w:val="24"/>
          <w:lang w:eastAsia="ru-RU"/>
        </w:rPr>
        <w:t>информацию из разных источников о принципах и нормах морали, проблеме морального выбора;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 xml:space="preserve">анализировать, обобщать, систематизировать, оценивать </w:t>
      </w:r>
      <w:r w:rsidRPr="00684A8D">
        <w:rPr>
          <w:rFonts w:ascii="Times New Roman" w:eastAsia="Times New Roman" w:hAnsi="Times New Roman" w:cs="Times New Roman"/>
          <w:color w:val="333333"/>
          <w:sz w:val="24"/>
          <w:szCs w:val="24"/>
          <w:lang w:eastAsia="ru-RU"/>
        </w:rPr>
        <w:softHyphen/>
        <w:t xml:space="preserve">социальную информацию из адаптированных источников (в том числе учебных материалов) и публикаций в СМИ, </w:t>
      </w:r>
      <w:r w:rsidRPr="00684A8D">
        <w:rPr>
          <w:rFonts w:ascii="Times New Roman" w:eastAsia="Times New Roman" w:hAnsi="Times New Roman" w:cs="Times New Roman"/>
          <w:color w:val="333333"/>
          <w:sz w:val="24"/>
          <w:szCs w:val="24"/>
          <w:lang w:eastAsia="ru-RU"/>
        </w:rPr>
        <w:softHyphen/>
        <w:t>соотносить её с собственными знаниями о моральном и правовом регулировании поведения человека;</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оценивать </w:t>
      </w:r>
      <w:r w:rsidRPr="00684A8D">
        <w:rPr>
          <w:rFonts w:ascii="Times New Roman" w:eastAsia="Times New Roman" w:hAnsi="Times New Roman" w:cs="Times New Roman"/>
          <w:color w:val="333333"/>
          <w:sz w:val="24"/>
          <w:szCs w:val="24"/>
          <w:lang w:eastAsia="ru-RU"/>
        </w:rPr>
        <w:t>собственные поступки, поведение людей с точки зрения их соответствия нормам морали;</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 социальных нормах в повседневной жизни;</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самостоятельно заполнять</w:t>
      </w:r>
      <w:r w:rsidRPr="00684A8D">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(заявление);</w:t>
      </w:r>
    </w:p>
    <w:p w:rsidR="00E81EA4" w:rsidRPr="00684A8D" w:rsidRDefault="00E81EA4" w:rsidP="00E81EA4">
      <w:pPr>
        <w:numPr>
          <w:ilvl w:val="0"/>
          <w:numId w:val="4"/>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как участник правовых отношений</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нормы права, выделяя существенные признаки;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w:t>
      </w:r>
      <w:r w:rsidRPr="00684A8D">
        <w:rPr>
          <w:rFonts w:ascii="Times New Roman" w:eastAsia="Times New Roman" w:hAnsi="Times New Roman" w:cs="Times New Roman"/>
          <w:color w:val="333333"/>
          <w:sz w:val="24"/>
          <w:szCs w:val="24"/>
          <w:lang w:eastAsia="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искать и извлекать</w:t>
      </w:r>
      <w:r w:rsidRPr="00684A8D">
        <w:rPr>
          <w:rFonts w:ascii="Times New Roman" w:eastAsia="Times New Roman" w:hAnsi="Times New Roman" w:cs="Times New Roman"/>
          <w:color w:val="333333"/>
          <w:sz w:val="24"/>
          <w:szCs w:val="24"/>
          <w:lang w:eastAsia="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w:t>
      </w:r>
      <w:r w:rsidRPr="00684A8D">
        <w:rPr>
          <w:rFonts w:ascii="Times New Roman" w:eastAsia="Times New Roman" w:hAnsi="Times New Roman" w:cs="Times New Roman"/>
          <w:color w:val="333333"/>
          <w:sz w:val="24"/>
          <w:szCs w:val="24"/>
          <w:lang w:eastAsia="ru-RU"/>
        </w:rPr>
        <w:lastRenderedPageBreak/>
        <w:t>числе учебных материалов) и публикаций СМИ с соблюдением правил информационной безопасности при работе в Интернете;</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684A8D">
        <w:rPr>
          <w:rFonts w:ascii="Times New Roman" w:eastAsia="Times New Roman" w:hAnsi="Times New Roman" w:cs="Times New Roman"/>
          <w:color w:val="333333"/>
          <w:sz w:val="24"/>
          <w:szCs w:val="24"/>
          <w:lang w:eastAsia="ru-RU"/>
        </w:rPr>
        <w:t>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w:t>
      </w:r>
      <w:r w:rsidRPr="00684A8D">
        <w:rPr>
          <w:rFonts w:ascii="Times New Roman" w:eastAsia="Times New Roman" w:hAnsi="Times New Roman" w:cs="Times New Roman"/>
          <w:color w:val="333333"/>
          <w:sz w:val="24"/>
          <w:szCs w:val="24"/>
          <w:lang w:eastAsia="ru-RU"/>
        </w:rPr>
        <w:t>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w:t>
      </w:r>
      <w:r w:rsidRPr="00684A8D">
        <w:rPr>
          <w:rFonts w:ascii="Times New Roman" w:eastAsia="Times New Roman" w:hAnsi="Times New Roman" w:cs="Times New Roman"/>
          <w:b/>
          <w:bCs/>
          <w:color w:val="333333"/>
          <w:sz w:val="24"/>
          <w:szCs w:val="24"/>
          <w:lang w:eastAsia="ru-RU"/>
        </w:rPr>
        <w:t>заполнять </w:t>
      </w:r>
      <w:r w:rsidRPr="00684A8D">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при получении паспорта гражданина Российской Федерации;</w:t>
      </w:r>
    </w:p>
    <w:p w:rsidR="00E81EA4" w:rsidRPr="00684A8D" w:rsidRDefault="00E81EA4" w:rsidP="00E81EA4">
      <w:pPr>
        <w:numPr>
          <w:ilvl w:val="0"/>
          <w:numId w:val="5"/>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Основы российского права</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устанавливать и объяснять</w:t>
      </w:r>
      <w:r w:rsidRPr="00684A8D">
        <w:rPr>
          <w:rFonts w:ascii="Times New Roman" w:eastAsia="Times New Roman" w:hAnsi="Times New Roman" w:cs="Times New Roman"/>
          <w:color w:val="333333"/>
          <w:sz w:val="24"/>
          <w:szCs w:val="24"/>
          <w:lang w:eastAsia="ru-RU"/>
        </w:rPr>
        <w:t>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искать и извлекать</w:t>
      </w:r>
      <w:r w:rsidRPr="00684A8D">
        <w:rPr>
          <w:rFonts w:ascii="Times New Roman" w:eastAsia="Times New Roman" w:hAnsi="Times New Roman" w:cs="Times New Roman"/>
          <w:color w:val="333333"/>
          <w:sz w:val="24"/>
          <w:szCs w:val="24"/>
          <w:lang w:eastAsia="ru-RU"/>
        </w:rPr>
        <w:t>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обобщать, систематизировать, оценивать</w:t>
      </w:r>
      <w:r w:rsidRPr="00684A8D">
        <w:rPr>
          <w:rFonts w:ascii="Times New Roman" w:eastAsia="Times New Roman" w:hAnsi="Times New Roman" w:cs="Times New Roman"/>
          <w:color w:val="333333"/>
          <w:sz w:val="24"/>
          <w:szCs w:val="24"/>
          <w:lang w:eastAsia="ru-RU"/>
        </w:rPr>
        <w:t> </w:t>
      </w:r>
      <w:r w:rsidRPr="00684A8D">
        <w:rPr>
          <w:rFonts w:ascii="Times New Roman" w:eastAsia="Times New Roman" w:hAnsi="Times New Roman" w:cs="Times New Roman"/>
          <w:color w:val="333333"/>
          <w:sz w:val="24"/>
          <w:szCs w:val="24"/>
          <w:lang w:eastAsia="ru-RU"/>
        </w:rPr>
        <w:softHyphen/>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самостоятельно </w:t>
      </w:r>
      <w:r w:rsidRPr="00684A8D">
        <w:rPr>
          <w:rFonts w:ascii="Times New Roman" w:eastAsia="Times New Roman" w:hAnsi="Times New Roman" w:cs="Times New Roman"/>
          <w:b/>
          <w:bCs/>
          <w:color w:val="333333"/>
          <w:sz w:val="24"/>
          <w:szCs w:val="24"/>
          <w:lang w:eastAsia="ru-RU"/>
        </w:rPr>
        <w:t>заполнять </w:t>
      </w:r>
      <w:r w:rsidRPr="00684A8D">
        <w:rPr>
          <w:rFonts w:ascii="Times New Roman" w:eastAsia="Times New Roman" w:hAnsi="Times New Roman" w:cs="Times New Roman"/>
          <w:color w:val="333333"/>
          <w:sz w:val="24"/>
          <w:szCs w:val="24"/>
          <w:lang w:eastAsia="ru-RU"/>
        </w:rPr>
        <w:t>форму (в том числе электронную) и составлять простейший документ (заявление о приёме на работу);</w:t>
      </w:r>
    </w:p>
    <w:p w:rsidR="00E81EA4" w:rsidRPr="00684A8D" w:rsidRDefault="00E81EA4" w:rsidP="00E81EA4">
      <w:pPr>
        <w:numPr>
          <w:ilvl w:val="0"/>
          <w:numId w:val="6"/>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8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экономических отношениях</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осваивать и применять</w:t>
      </w:r>
      <w:r w:rsidRPr="00684A8D">
        <w:rPr>
          <w:rFonts w:ascii="Times New Roman" w:eastAsia="Times New Roman" w:hAnsi="Times New Roman" w:cs="Times New Roman"/>
          <w:color w:val="333333"/>
          <w:sz w:val="24"/>
          <w:szCs w:val="24"/>
          <w:lang w:eastAsia="ru-RU"/>
        </w:rPr>
        <w:t>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(в том числе устанавливать существенный признак классификации) механизмы государственного регулирования экономики;</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различные способы хозяйствования;</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связи политических потрясений и социально-экономических кризисов в государстве;</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w:t>
      </w:r>
      <w:r w:rsidRPr="00684A8D">
        <w:rPr>
          <w:rFonts w:ascii="Times New Roman" w:eastAsia="Times New Roman" w:hAnsi="Times New Roman" w:cs="Times New Roman"/>
          <w:color w:val="333333"/>
          <w:sz w:val="24"/>
          <w:szCs w:val="24"/>
          <w:lang w:eastAsia="ru-RU"/>
        </w:rPr>
        <w:softHyphen/>
        <w:t>тицы;</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извлекать </w:t>
      </w:r>
      <w:r w:rsidRPr="00684A8D">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обобщать, систематизировать, конкретизировать</w:t>
      </w:r>
      <w:r w:rsidRPr="00684A8D">
        <w:rPr>
          <w:rFonts w:ascii="Times New Roman" w:eastAsia="Times New Roman" w:hAnsi="Times New Roman" w:cs="Times New Roman"/>
          <w:color w:val="333333"/>
          <w:sz w:val="24"/>
          <w:szCs w:val="24"/>
          <w:lang w:eastAsia="ru-RU"/>
        </w:rPr>
        <w:t>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приобретать </w:t>
      </w:r>
      <w:r w:rsidRPr="00684A8D">
        <w:rPr>
          <w:rFonts w:ascii="Times New Roman" w:eastAsia="Times New Roman" w:hAnsi="Times New Roman" w:cs="Times New Roman"/>
          <w:color w:val="333333"/>
          <w:sz w:val="24"/>
          <w:szCs w:val="24"/>
          <w:lang w:eastAsia="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w:t>
      </w:r>
      <w:r w:rsidRPr="00684A8D">
        <w:rPr>
          <w:rFonts w:ascii="Times New Roman" w:eastAsia="Times New Roman" w:hAnsi="Times New Roman" w:cs="Times New Roman"/>
          <w:color w:val="333333"/>
          <w:sz w:val="24"/>
          <w:szCs w:val="24"/>
          <w:lang w:eastAsia="ru-RU"/>
        </w:rPr>
        <w:lastRenderedPageBreak/>
        <w:t>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приобретать </w:t>
      </w:r>
      <w:r w:rsidRPr="00684A8D">
        <w:rPr>
          <w:rFonts w:ascii="Times New Roman" w:eastAsia="Times New Roman" w:hAnsi="Times New Roman" w:cs="Times New Roman"/>
          <w:color w:val="333333"/>
          <w:sz w:val="24"/>
          <w:szCs w:val="24"/>
          <w:lang w:eastAsia="ru-RU"/>
        </w:rPr>
        <w:t>опыт составления простейших документов (личный финансовый план, заявление, резюме);</w:t>
      </w:r>
    </w:p>
    <w:p w:rsidR="00E81EA4" w:rsidRPr="00684A8D" w:rsidRDefault="00E81EA4" w:rsidP="00E81EA4">
      <w:pPr>
        <w:numPr>
          <w:ilvl w:val="0"/>
          <w:numId w:val="7"/>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мире культуры</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по разным признакам формы и виды культуры;</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формы культуры, естественные и социально-гуманитарные науки, виды искусств;</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взаимосвязь развития духовной культуры и формирования личности, взаимовлияние науки и образования;</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объяснения роли непрерывного образования;</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касающиеся форм и многообразия духовной культуры;</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систематизировать, критически оценивать и обобщать</w:t>
      </w:r>
      <w:r w:rsidRPr="00684A8D">
        <w:rPr>
          <w:rFonts w:ascii="Times New Roman" w:eastAsia="Times New Roman" w:hAnsi="Times New Roman" w:cs="Times New Roman"/>
          <w:color w:val="333333"/>
          <w:sz w:val="24"/>
          <w:szCs w:val="24"/>
          <w:lang w:eastAsia="ru-RU"/>
        </w:rPr>
        <w:t> социальную информацию, представленную в разных формах (описательную, графическую, аудиовизуальную), при изучении культуры, науки и образования;</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собственные поступки, поведение людей в духовной сфере жизни общества;</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81EA4" w:rsidRPr="00684A8D" w:rsidRDefault="00E81EA4" w:rsidP="00E81EA4">
      <w:pPr>
        <w:numPr>
          <w:ilvl w:val="0"/>
          <w:numId w:val="8"/>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приобретать </w:t>
      </w:r>
      <w:r w:rsidRPr="00684A8D">
        <w:rPr>
          <w:rFonts w:ascii="Times New Roman" w:eastAsia="Times New Roman" w:hAnsi="Times New Roman" w:cs="Times New Roman"/>
          <w:color w:val="333333"/>
          <w:sz w:val="24"/>
          <w:szCs w:val="24"/>
          <w:lang w:eastAsia="ru-RU"/>
        </w:rPr>
        <w:t>опыт осуществления совместной деятельности при изучении особенностей разных культур, национальных и религиозных ценностей.</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br/>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9 КЛАСС</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политическом измерении</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осваивать и применять</w:t>
      </w:r>
      <w:r w:rsidRPr="00684A8D">
        <w:rPr>
          <w:rFonts w:ascii="Times New Roman" w:eastAsia="Times New Roman" w:hAnsi="Times New Roman" w:cs="Times New Roman"/>
          <w:color w:val="333333"/>
          <w:sz w:val="24"/>
          <w:szCs w:val="24"/>
          <w:lang w:eastAsia="ru-RU"/>
        </w:rPr>
        <w:t>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неприемлемость всех форм антиобщественного поведения в политике с точки зрения социальных ценностей и правовых норм;</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искать и извлекать</w:t>
      </w:r>
      <w:r w:rsidRPr="00684A8D">
        <w:rPr>
          <w:rFonts w:ascii="Times New Roman" w:eastAsia="Times New Roman" w:hAnsi="Times New Roman" w:cs="Times New Roman"/>
          <w:color w:val="333333"/>
          <w:sz w:val="24"/>
          <w:szCs w:val="24"/>
          <w:lang w:eastAsia="ru-RU"/>
        </w:rPr>
        <w:t>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и конкретизировать</w:t>
      </w:r>
      <w:r w:rsidRPr="00684A8D">
        <w:rPr>
          <w:rFonts w:ascii="Times New Roman" w:eastAsia="Times New Roman" w:hAnsi="Times New Roman" w:cs="Times New Roman"/>
          <w:color w:val="333333"/>
          <w:sz w:val="24"/>
          <w:szCs w:val="24"/>
          <w:lang w:eastAsia="ru-RU"/>
        </w:rPr>
        <w:t> социальную информацию о формах участия граждан нашей страны в политической жизни, о выборах и референдуме;</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 xml:space="preserve">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w:t>
      </w:r>
      <w:r w:rsidRPr="00684A8D">
        <w:rPr>
          <w:rFonts w:ascii="Times New Roman" w:eastAsia="Times New Roman" w:hAnsi="Times New Roman" w:cs="Times New Roman"/>
          <w:color w:val="333333"/>
          <w:sz w:val="24"/>
          <w:szCs w:val="24"/>
          <w:lang w:eastAsia="ru-RU"/>
        </w:rPr>
        <w:lastRenderedPageBreak/>
        <w:t>результатов своей деятельности в соответствии с темой и ситуацией общения, особенностями аудитории и регламентом;</w:t>
      </w:r>
    </w:p>
    <w:p w:rsidR="00E81EA4" w:rsidRPr="00684A8D" w:rsidRDefault="00E81EA4" w:rsidP="00E81EA4">
      <w:pPr>
        <w:numPr>
          <w:ilvl w:val="0"/>
          <w:numId w:val="9"/>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Гражданин и государство</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w:t>
      </w:r>
      <w:r w:rsidRPr="00684A8D">
        <w:rPr>
          <w:rFonts w:ascii="Times New Roman" w:eastAsia="Times New Roman" w:hAnsi="Times New Roman" w:cs="Times New Roman"/>
          <w:color w:val="333333"/>
          <w:sz w:val="24"/>
          <w:szCs w:val="24"/>
          <w:lang w:eastAsia="ru-RU"/>
        </w:rPr>
        <w:t>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color w:val="333333"/>
          <w:sz w:val="24"/>
          <w:szCs w:val="24"/>
          <w:lang w:eastAsia="ru-RU"/>
        </w:rPr>
        <w:t>с опорой на обществоведческие знания, факты общественной жизни и личный социальный опыт </w:t>
      </w: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систематизировать и конкретизировать</w:t>
      </w:r>
      <w:r w:rsidRPr="00684A8D">
        <w:rPr>
          <w:rFonts w:ascii="Times New Roman" w:eastAsia="Times New Roman" w:hAnsi="Times New Roman" w:cs="Times New Roman"/>
          <w:color w:val="333333"/>
          <w:sz w:val="24"/>
          <w:szCs w:val="24"/>
          <w:lang w:eastAsia="ru-RU"/>
        </w:rPr>
        <w:t>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овладевать </w:t>
      </w:r>
      <w:r w:rsidRPr="00684A8D">
        <w:rPr>
          <w:rFonts w:ascii="Times New Roman" w:eastAsia="Times New Roman" w:hAnsi="Times New Roman" w:cs="Times New Roman"/>
          <w:color w:val="333333"/>
          <w:sz w:val="24"/>
          <w:szCs w:val="24"/>
          <w:lang w:eastAsia="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w:t>
      </w:r>
      <w:r w:rsidRPr="00684A8D">
        <w:rPr>
          <w:rFonts w:ascii="Times New Roman" w:eastAsia="Times New Roman" w:hAnsi="Times New Roman" w:cs="Times New Roman"/>
          <w:color w:val="333333"/>
          <w:sz w:val="24"/>
          <w:szCs w:val="24"/>
          <w:lang w:eastAsia="ru-RU"/>
        </w:rPr>
        <w:lastRenderedPageBreak/>
        <w:t>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искать и извлекать</w:t>
      </w:r>
      <w:r w:rsidRPr="00684A8D">
        <w:rPr>
          <w:rFonts w:ascii="Times New Roman" w:eastAsia="Times New Roman" w:hAnsi="Times New Roman" w:cs="Times New Roman"/>
          <w:color w:val="333333"/>
          <w:sz w:val="24"/>
          <w:szCs w:val="24"/>
          <w:lang w:eastAsia="ru-RU"/>
        </w:rPr>
        <w:t>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обобщать, систематизировать и конкретизировать</w:t>
      </w:r>
      <w:r w:rsidRPr="00684A8D">
        <w:rPr>
          <w:rFonts w:ascii="Times New Roman" w:eastAsia="Times New Roman" w:hAnsi="Times New Roman" w:cs="Times New Roman"/>
          <w:color w:val="333333"/>
          <w:sz w:val="24"/>
          <w:szCs w:val="24"/>
          <w:lang w:eastAsia="ru-RU"/>
        </w:rPr>
        <w:t>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самостоятельно заполнять</w:t>
      </w:r>
      <w:r w:rsidRPr="00684A8D">
        <w:rPr>
          <w:rFonts w:ascii="Times New Roman" w:eastAsia="Times New Roman" w:hAnsi="Times New Roman" w:cs="Times New Roman"/>
          <w:color w:val="333333"/>
          <w:sz w:val="24"/>
          <w:szCs w:val="24"/>
          <w:lang w:eastAsia="ru-RU"/>
        </w:rPr>
        <w:t> форму (в том числе электронную) и составлять простейший документ при использовании портала государственных услуг;</w:t>
      </w:r>
    </w:p>
    <w:p w:rsidR="00E81EA4" w:rsidRPr="00684A8D" w:rsidRDefault="00E81EA4" w:rsidP="00E81EA4">
      <w:pPr>
        <w:numPr>
          <w:ilvl w:val="0"/>
          <w:numId w:val="10"/>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системе социальных отношений</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 социальной структуре общества, социальных общностях и группах; социальных стату</w:t>
      </w:r>
      <w:r w:rsidRPr="00684A8D">
        <w:rPr>
          <w:rFonts w:ascii="Times New Roman" w:eastAsia="Times New Roman" w:hAnsi="Times New Roman" w:cs="Times New Roman"/>
          <w:color w:val="333333"/>
          <w:sz w:val="24"/>
          <w:szCs w:val="24"/>
          <w:lang w:eastAsia="ru-RU"/>
        </w:rPr>
        <w:softHyphen/>
        <w:t>сах, ролях, социализации личности; важности семьи как ба</w:t>
      </w:r>
      <w:r w:rsidRPr="00684A8D">
        <w:rPr>
          <w:rFonts w:ascii="Times New Roman" w:eastAsia="Times New Roman" w:hAnsi="Times New Roman" w:cs="Times New Roman"/>
          <w:color w:val="333333"/>
          <w:sz w:val="24"/>
          <w:szCs w:val="24"/>
          <w:lang w:eastAsia="ru-RU"/>
        </w:rPr>
        <w:softHyphen/>
        <w:t>зового социального института; об этносе и нациях, этническом многообразии современного человечества, диалоге куль</w:t>
      </w:r>
      <w:r w:rsidRPr="00684A8D">
        <w:rPr>
          <w:rFonts w:ascii="Times New Roman" w:eastAsia="Times New Roman" w:hAnsi="Times New Roman" w:cs="Times New Roman"/>
          <w:color w:val="333333"/>
          <w:sz w:val="24"/>
          <w:szCs w:val="24"/>
          <w:lang w:eastAsia="ru-RU"/>
        </w:rPr>
        <w:softHyphen/>
        <w:t>тур, отклоняющемся поведении и здоровом образе жизни;</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функции семьи в обществе; основы социальной политики Российского государства;</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различных социальных статусов, социальных ролей, социальной политики Российского государства;</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классифицировать </w:t>
      </w:r>
      <w:r w:rsidRPr="00684A8D">
        <w:rPr>
          <w:rFonts w:ascii="Times New Roman" w:eastAsia="Times New Roman" w:hAnsi="Times New Roman" w:cs="Times New Roman"/>
          <w:color w:val="333333"/>
          <w:sz w:val="24"/>
          <w:szCs w:val="24"/>
          <w:lang w:eastAsia="ru-RU"/>
        </w:rPr>
        <w:t>социальные общности и группы;</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виды социальной мобильности;</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причины существования разных социальных групп; социальных различий и конфликтов;</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разным этносам;</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смысловое чтение текстов и составлять на основе учебных текстов план (в том числе отражающий изу</w:t>
      </w:r>
      <w:r w:rsidRPr="00684A8D">
        <w:rPr>
          <w:rFonts w:ascii="Times New Roman" w:eastAsia="Times New Roman" w:hAnsi="Times New Roman" w:cs="Times New Roman"/>
          <w:color w:val="333333"/>
          <w:sz w:val="24"/>
          <w:szCs w:val="24"/>
          <w:lang w:eastAsia="ru-RU"/>
        </w:rPr>
        <w:softHyphen/>
        <w:t>ченный материал о социализации личности);</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lastRenderedPageBreak/>
        <w:t>извлекать </w:t>
      </w:r>
      <w:r w:rsidRPr="00684A8D">
        <w:rPr>
          <w:rFonts w:ascii="Times New Roman" w:eastAsia="Times New Roman" w:hAnsi="Times New Roman" w:cs="Times New Roman"/>
          <w:color w:val="333333"/>
          <w:sz w:val="24"/>
          <w:szCs w:val="24"/>
          <w:lang w:eastAsia="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анализировать, обобщать, систематизировать</w:t>
      </w:r>
      <w:r w:rsidRPr="00684A8D">
        <w:rPr>
          <w:rFonts w:ascii="Times New Roman" w:eastAsia="Times New Roman" w:hAnsi="Times New Roman" w:cs="Times New Roman"/>
          <w:color w:val="333333"/>
          <w:sz w:val="24"/>
          <w:szCs w:val="24"/>
          <w:lang w:eastAsia="ru-RU"/>
        </w:rPr>
        <w:t>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оценивать </w:t>
      </w:r>
      <w:r w:rsidRPr="00684A8D">
        <w:rPr>
          <w:rFonts w:ascii="Times New Roman" w:eastAsia="Times New Roman" w:hAnsi="Times New Roman" w:cs="Times New Roman"/>
          <w:color w:val="333333"/>
          <w:sz w:val="24"/>
          <w:szCs w:val="24"/>
          <w:lang w:eastAsia="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в практической деятельности для выстраивания собственного поведения с позиции здорового образа жизни;</w:t>
      </w:r>
    </w:p>
    <w:p w:rsidR="00E81EA4" w:rsidRPr="00684A8D" w:rsidRDefault="00E81EA4" w:rsidP="00E81EA4">
      <w:pPr>
        <w:numPr>
          <w:ilvl w:val="0"/>
          <w:numId w:val="11"/>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Человек в современном изменяющемся мире</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осваивать и применять</w:t>
      </w:r>
      <w:r w:rsidRPr="00684A8D">
        <w:rPr>
          <w:rFonts w:ascii="Times New Roman" w:eastAsia="Times New Roman" w:hAnsi="Times New Roman" w:cs="Times New Roman"/>
          <w:color w:val="333333"/>
          <w:sz w:val="24"/>
          <w:szCs w:val="24"/>
          <w:lang w:eastAsia="ru-RU"/>
        </w:rPr>
        <w:t> знания об информационном обществе, глобализации, глобальных проблемах;</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характеризовать </w:t>
      </w:r>
      <w:r w:rsidRPr="00684A8D">
        <w:rPr>
          <w:rFonts w:ascii="Times New Roman" w:eastAsia="Times New Roman" w:hAnsi="Times New Roman" w:cs="Times New Roman"/>
          <w:color w:val="333333"/>
          <w:sz w:val="24"/>
          <w:szCs w:val="24"/>
          <w:lang w:eastAsia="ru-RU"/>
        </w:rPr>
        <w:t>сущность информационного общества; здоровый образ жизни; глобализацию как важный общемировой интеграционный процесс;</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приводить </w:t>
      </w:r>
      <w:r w:rsidRPr="00684A8D">
        <w:rPr>
          <w:rFonts w:ascii="Times New Roman" w:eastAsia="Times New Roman" w:hAnsi="Times New Roman" w:cs="Times New Roman"/>
          <w:color w:val="333333"/>
          <w:sz w:val="24"/>
          <w:szCs w:val="24"/>
          <w:lang w:eastAsia="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сравнивать </w:t>
      </w:r>
      <w:r w:rsidRPr="00684A8D">
        <w:rPr>
          <w:rFonts w:ascii="Times New Roman" w:eastAsia="Times New Roman" w:hAnsi="Times New Roman" w:cs="Times New Roman"/>
          <w:color w:val="333333"/>
          <w:sz w:val="24"/>
          <w:szCs w:val="24"/>
          <w:lang w:eastAsia="ru-RU"/>
        </w:rPr>
        <w:t>требования к современным профессиям;</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устанавливать и объяснять</w:t>
      </w:r>
      <w:r w:rsidRPr="00684A8D">
        <w:rPr>
          <w:rFonts w:ascii="Times New Roman" w:eastAsia="Times New Roman" w:hAnsi="Times New Roman" w:cs="Times New Roman"/>
          <w:color w:val="333333"/>
          <w:sz w:val="24"/>
          <w:szCs w:val="24"/>
          <w:lang w:eastAsia="ru-RU"/>
        </w:rPr>
        <w:t> причины и последствия глобализации;</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использовать </w:t>
      </w:r>
      <w:r w:rsidRPr="00684A8D">
        <w:rPr>
          <w:rFonts w:ascii="Times New Roman" w:eastAsia="Times New Roman" w:hAnsi="Times New Roman" w:cs="Times New Roman"/>
          <w:color w:val="333333"/>
          <w:sz w:val="24"/>
          <w:szCs w:val="24"/>
          <w:lang w:eastAsia="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определять и аргументировать</w:t>
      </w:r>
      <w:r w:rsidRPr="00684A8D">
        <w:rPr>
          <w:rFonts w:ascii="Times New Roman" w:eastAsia="Times New Roman" w:hAnsi="Times New Roman" w:cs="Times New Roman"/>
          <w:color w:val="333333"/>
          <w:sz w:val="24"/>
          <w:szCs w:val="24"/>
          <w:lang w:eastAsia="ru-RU"/>
        </w:rPr>
        <w:t>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решать </w:t>
      </w:r>
      <w:r w:rsidRPr="00684A8D">
        <w:rPr>
          <w:rFonts w:ascii="Times New Roman" w:eastAsia="Times New Roman" w:hAnsi="Times New Roman" w:cs="Times New Roman"/>
          <w:color w:val="333333"/>
          <w:sz w:val="24"/>
          <w:szCs w:val="24"/>
          <w:lang w:eastAsia="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81EA4" w:rsidRPr="00684A8D" w:rsidRDefault="00E81EA4" w:rsidP="00E81EA4">
      <w:pPr>
        <w:numPr>
          <w:ilvl w:val="0"/>
          <w:numId w:val="12"/>
        </w:numPr>
        <w:shd w:val="clear" w:color="auto" w:fill="FFFFFF"/>
        <w:spacing w:after="0" w:line="240" w:lineRule="auto"/>
        <w:ind w:left="0" w:firstLine="709"/>
        <w:jc w:val="both"/>
        <w:rPr>
          <w:rFonts w:ascii="Times New Roman" w:eastAsia="Times New Roman" w:hAnsi="Times New Roman" w:cs="Times New Roman"/>
          <w:color w:val="333333"/>
          <w:sz w:val="24"/>
          <w:szCs w:val="24"/>
          <w:lang w:eastAsia="ru-RU"/>
        </w:rPr>
      </w:pPr>
      <w:r w:rsidRPr="00684A8D">
        <w:rPr>
          <w:rFonts w:ascii="Times New Roman" w:eastAsia="Times New Roman" w:hAnsi="Times New Roman" w:cs="Times New Roman"/>
          <w:b/>
          <w:bCs/>
          <w:color w:val="333333"/>
          <w:sz w:val="24"/>
          <w:szCs w:val="24"/>
          <w:lang w:eastAsia="ru-RU"/>
        </w:rPr>
        <w:t>осуществлять </w:t>
      </w:r>
      <w:r w:rsidRPr="00684A8D">
        <w:rPr>
          <w:rFonts w:ascii="Times New Roman" w:eastAsia="Times New Roman" w:hAnsi="Times New Roman" w:cs="Times New Roman"/>
          <w:color w:val="333333"/>
          <w:sz w:val="24"/>
          <w:szCs w:val="24"/>
          <w:lang w:eastAsia="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81EA4"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E81EA4" w:rsidRPr="00684A8D" w:rsidRDefault="00E81EA4" w:rsidP="00E81EA4">
      <w:pPr>
        <w:spacing w:after="0" w:line="240" w:lineRule="auto"/>
        <w:jc w:val="center"/>
        <w:rPr>
          <w:rFonts w:ascii="Times New Roman" w:eastAsia="Times New Roman" w:hAnsi="Times New Roman" w:cs="Times New Roman"/>
          <w:b/>
          <w:bCs/>
          <w:caps/>
          <w:sz w:val="24"/>
          <w:szCs w:val="24"/>
          <w:lang w:eastAsia="ru-RU"/>
        </w:rPr>
      </w:pPr>
      <w:r w:rsidRPr="00684A8D">
        <w:rPr>
          <w:rFonts w:ascii="Times New Roman" w:eastAsia="Times New Roman" w:hAnsi="Times New Roman" w:cs="Times New Roman"/>
          <w:b/>
          <w:bCs/>
          <w:caps/>
          <w:sz w:val="24"/>
          <w:szCs w:val="24"/>
          <w:lang w:eastAsia="ru-RU"/>
        </w:rPr>
        <w:t>ТЕМАТИЧЕСКОЕ ПЛАНИРОВАНИЕ</w:t>
      </w:r>
    </w:p>
    <w:p w:rsidR="00E81EA4" w:rsidRDefault="00E81EA4" w:rsidP="00E81EA4">
      <w:pPr>
        <w:spacing w:after="0" w:line="240" w:lineRule="auto"/>
        <w:rPr>
          <w:rFonts w:ascii="Times New Roman" w:eastAsia="Times New Roman" w:hAnsi="Times New Roman" w:cs="Times New Roman"/>
          <w:b/>
          <w:bCs/>
          <w:caps/>
          <w:sz w:val="24"/>
          <w:szCs w:val="24"/>
          <w:lang w:eastAsia="ru-RU"/>
        </w:rPr>
      </w:pPr>
      <w:r w:rsidRPr="00684A8D">
        <w:rPr>
          <w:rFonts w:ascii="Times New Roman" w:eastAsia="Times New Roman" w:hAnsi="Times New Roman" w:cs="Times New Roman"/>
          <w:b/>
          <w:bCs/>
          <w:caps/>
          <w:sz w:val="24"/>
          <w:szCs w:val="24"/>
          <w:lang w:eastAsia="ru-RU"/>
        </w:rPr>
        <w:t>6 КЛАСС</w:t>
      </w:r>
    </w:p>
    <w:p w:rsidR="00E81EA4" w:rsidRPr="00684A8D" w:rsidRDefault="00E81EA4" w:rsidP="00E81EA4">
      <w:pPr>
        <w:spacing w:after="0" w:line="240" w:lineRule="auto"/>
        <w:rPr>
          <w:rFonts w:ascii="Times New Roman" w:eastAsia="Times New Roman" w:hAnsi="Times New Roman" w:cs="Times New Roman"/>
          <w:b/>
          <w:bCs/>
          <w:caps/>
          <w:sz w:val="24"/>
          <w:szCs w:val="24"/>
          <w:lang w:eastAsia="ru-RU"/>
        </w:rPr>
      </w:pPr>
    </w:p>
    <w:tbl>
      <w:tblPr>
        <w:tblW w:w="101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3662"/>
        <w:gridCol w:w="672"/>
        <w:gridCol w:w="1256"/>
        <w:gridCol w:w="1276"/>
        <w:gridCol w:w="2815"/>
      </w:tblGrid>
      <w:tr w:rsidR="00E81EA4" w:rsidRPr="00684A8D" w:rsidTr="003565F6">
        <w:trPr>
          <w:tblHeader/>
          <w:tblCellSpacing w:w="15" w:type="dxa"/>
        </w:trPr>
        <w:tc>
          <w:tcPr>
            <w:tcW w:w="0" w:type="auto"/>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п/п</w:t>
            </w:r>
          </w:p>
        </w:tc>
        <w:tc>
          <w:tcPr>
            <w:tcW w:w="3632"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Наименование разделов и тем программы</w:t>
            </w:r>
          </w:p>
        </w:tc>
        <w:tc>
          <w:tcPr>
            <w:tcW w:w="3174" w:type="dxa"/>
            <w:gridSpan w:val="3"/>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Количество часов</w:t>
            </w:r>
          </w:p>
        </w:tc>
        <w:tc>
          <w:tcPr>
            <w:tcW w:w="2770"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Электронные (цифровые) образовательные ресурсы</w:t>
            </w:r>
          </w:p>
        </w:tc>
      </w:tr>
      <w:tr w:rsidR="00E81EA4" w:rsidRPr="00684A8D" w:rsidTr="003565F6">
        <w:trPr>
          <w:tblHeader/>
          <w:tblCellSpacing w:w="15" w:type="dxa"/>
        </w:trPr>
        <w:tc>
          <w:tcPr>
            <w:tcW w:w="0" w:type="auto"/>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3632" w:type="dxa"/>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Всего</w:t>
            </w:r>
          </w:p>
        </w:tc>
        <w:tc>
          <w:tcPr>
            <w:tcW w:w="122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р</w:t>
            </w:r>
          </w:p>
        </w:tc>
        <w:tc>
          <w:tcPr>
            <w:tcW w:w="124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hint="eastAsia"/>
                <w:sz w:val="24"/>
                <w:szCs w:val="24"/>
                <w:lang w:eastAsia="ru-RU"/>
              </w:rPr>
              <w:t>Пр.</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р</w:t>
            </w:r>
          </w:p>
        </w:tc>
        <w:tc>
          <w:tcPr>
            <w:tcW w:w="2770" w:type="dxa"/>
            <w:vMerge/>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4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1.</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Человек и его социальное окружение</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Социальное становление человека</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6</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6"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lastRenderedPageBreak/>
              <w:t>1.2</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Деятельность человека. Учебная деятельность школьника</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7"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1.3</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Общение и его роль в жизни человека</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8"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1.4</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Человек в малой группе</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8</w:t>
            </w:r>
          </w:p>
        </w:tc>
        <w:tc>
          <w:tcPr>
            <w:tcW w:w="122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9"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40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20</w:t>
            </w:r>
          </w:p>
        </w:tc>
        <w:tc>
          <w:tcPr>
            <w:tcW w:w="5302"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4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2.</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Общество, в котором мы живём</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2.1</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Общество — совместная жизнь людей</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0"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2.2</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Положение человека в обществе</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1"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2.3</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Роль экономики в жизни общества. Основные участники экономики</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2"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2.4</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Политическая жизнь</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3"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2.5</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Культурная жизнь</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4"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2.6</w:t>
            </w:r>
          </w:p>
        </w:tc>
        <w:tc>
          <w:tcPr>
            <w:tcW w:w="36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Развитие общества</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22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5"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40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10</w:t>
            </w:r>
          </w:p>
        </w:tc>
        <w:tc>
          <w:tcPr>
            <w:tcW w:w="5302"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40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Защита проектов, итоговое повторение</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22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46"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70"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6" w:history="1">
              <w:r w:rsidRPr="00684A8D">
                <w:rPr>
                  <w:rFonts w:ascii="inherit" w:eastAsia="Times New Roman" w:hAnsi="inherit" w:cs="Times New Roman"/>
                  <w:color w:val="0000FF"/>
                  <w:sz w:val="24"/>
                  <w:szCs w:val="24"/>
                  <w:lang w:eastAsia="ru-RU"/>
                </w:rPr>
                <w:t>https://m.edsoo.ru/7f415294</w:t>
              </w:r>
            </w:hyperlink>
          </w:p>
        </w:tc>
      </w:tr>
      <w:tr w:rsidR="00E81EA4" w:rsidRPr="00684A8D" w:rsidTr="003565F6">
        <w:trPr>
          <w:tblCellSpacing w:w="15" w:type="dxa"/>
        </w:trPr>
        <w:tc>
          <w:tcPr>
            <w:tcW w:w="40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ОБЩЕЕ КОЛИЧЕСТВО ЧАСОВ ПО ПРОГРАММЕ</w:t>
            </w:r>
          </w:p>
        </w:tc>
        <w:tc>
          <w:tcPr>
            <w:tcW w:w="642"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122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246"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0</w:t>
            </w:r>
          </w:p>
        </w:tc>
        <w:tc>
          <w:tcPr>
            <w:tcW w:w="27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bl>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Pr="00684A8D" w:rsidRDefault="00E81EA4" w:rsidP="00E81EA4">
      <w:pPr>
        <w:spacing w:after="0" w:line="240" w:lineRule="auto"/>
        <w:rPr>
          <w:rFonts w:ascii="Times New Roman" w:eastAsia="Times New Roman" w:hAnsi="Times New Roman" w:cs="Times New Roman"/>
          <w:b/>
          <w:bCs/>
          <w:caps/>
          <w:sz w:val="24"/>
          <w:szCs w:val="24"/>
          <w:lang w:eastAsia="ru-RU"/>
        </w:rPr>
      </w:pPr>
      <w:r w:rsidRPr="00684A8D">
        <w:rPr>
          <w:rFonts w:ascii="Times New Roman" w:eastAsia="Times New Roman" w:hAnsi="Times New Roman" w:cs="Times New Roman"/>
          <w:b/>
          <w:bCs/>
          <w:caps/>
          <w:sz w:val="24"/>
          <w:szCs w:val="24"/>
          <w:lang w:eastAsia="ru-RU"/>
        </w:rPr>
        <w:t>7 КЛАСС</w:t>
      </w:r>
    </w:p>
    <w:tbl>
      <w:tblPr>
        <w:tblW w:w="101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3563"/>
        <w:gridCol w:w="672"/>
        <w:gridCol w:w="1355"/>
        <w:gridCol w:w="1281"/>
        <w:gridCol w:w="2830"/>
      </w:tblGrid>
      <w:tr w:rsidR="00E81EA4" w:rsidRPr="00684A8D" w:rsidTr="003565F6">
        <w:trPr>
          <w:tblHeader/>
          <w:tblCellSpacing w:w="15" w:type="dxa"/>
        </w:trPr>
        <w:tc>
          <w:tcPr>
            <w:tcW w:w="0" w:type="auto"/>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п/п</w:t>
            </w:r>
          </w:p>
        </w:tc>
        <w:tc>
          <w:tcPr>
            <w:tcW w:w="3533"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Наименование разделов и тем программы</w:t>
            </w:r>
          </w:p>
        </w:tc>
        <w:tc>
          <w:tcPr>
            <w:tcW w:w="3278" w:type="dxa"/>
            <w:gridSpan w:val="3"/>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Количество часов</w:t>
            </w:r>
          </w:p>
        </w:tc>
        <w:tc>
          <w:tcPr>
            <w:tcW w:w="2785"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Электронные (цифровые) образовательные ресурсы</w:t>
            </w:r>
          </w:p>
        </w:tc>
      </w:tr>
      <w:tr w:rsidR="00E81EA4" w:rsidRPr="00684A8D" w:rsidTr="003565F6">
        <w:trPr>
          <w:tblHeader/>
          <w:tblCellSpacing w:w="15" w:type="dxa"/>
        </w:trPr>
        <w:tc>
          <w:tcPr>
            <w:tcW w:w="0" w:type="auto"/>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3533" w:type="dxa"/>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Всего</w:t>
            </w:r>
          </w:p>
        </w:tc>
        <w:tc>
          <w:tcPr>
            <w:tcW w:w="1325" w:type="dxa"/>
            <w:hideMark/>
          </w:tcPr>
          <w:p w:rsidR="00E81EA4" w:rsidRPr="00A14C50" w:rsidRDefault="00E81EA4" w:rsidP="003565F6">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К</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р</w:t>
            </w:r>
          </w:p>
        </w:tc>
        <w:tc>
          <w:tcPr>
            <w:tcW w:w="1251" w:type="dxa"/>
            <w:hideMark/>
          </w:tcPr>
          <w:p w:rsidR="00E81EA4" w:rsidRPr="00A14C50" w:rsidRDefault="00E81EA4" w:rsidP="003565F6">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р</w:t>
            </w:r>
          </w:p>
        </w:tc>
        <w:tc>
          <w:tcPr>
            <w:tcW w:w="2785" w:type="dxa"/>
            <w:vMerge/>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6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1.</w:t>
            </w:r>
            <w:r w:rsidRPr="00684A8D">
              <w:rPr>
                <w:rFonts w:ascii="inherit" w:eastAsia="Times New Roman" w:hAnsi="inherit" w:cs="Times New Roman"/>
                <w:sz w:val="24"/>
                <w:szCs w:val="24"/>
                <w:lang w:eastAsia="ru-RU"/>
              </w:rPr>
              <w:t xml:space="preserve"> Социальные ценности и нормы</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Социальные ценности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7"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1.2</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Социальные нормы</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8"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1.3</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Мораль и моральный выбор. Право и мораль</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8</w:t>
            </w:r>
          </w:p>
        </w:tc>
        <w:tc>
          <w:tcPr>
            <w:tcW w:w="1325"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19"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3937"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12</w:t>
            </w:r>
          </w:p>
        </w:tc>
        <w:tc>
          <w:tcPr>
            <w:tcW w:w="5421"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6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2.</w:t>
            </w:r>
            <w:r w:rsidRPr="00684A8D">
              <w:rPr>
                <w:rFonts w:ascii="inherit" w:eastAsia="Times New Roman" w:hAnsi="inherit" w:cs="Times New Roman"/>
                <w:sz w:val="24"/>
                <w:szCs w:val="24"/>
                <w:lang w:eastAsia="ru-RU"/>
              </w:rPr>
              <w:t xml:space="preserve"> Человек как участник правовых отношений</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2.1</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Правоотношения</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0"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2.2</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Правонарушения и их опасность для личности и общества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1"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lastRenderedPageBreak/>
              <w:t>2.3</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Защита прав и свобод человека и гражданина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2"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3937"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7</w:t>
            </w:r>
          </w:p>
        </w:tc>
        <w:tc>
          <w:tcPr>
            <w:tcW w:w="5421"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6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3.</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Основы российского права</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3.1</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Как устроено российское право</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3"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3.2</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Основы гражданского права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4"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3.3</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Основы семейного права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5"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Основы трудового права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6"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3.5</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Виды юридической ответственности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7"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3.6</w:t>
            </w:r>
          </w:p>
        </w:tc>
        <w:tc>
          <w:tcPr>
            <w:tcW w:w="3533"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Правоохранительные органы в Российской Федерации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32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8"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3937"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12</w:t>
            </w:r>
          </w:p>
        </w:tc>
        <w:tc>
          <w:tcPr>
            <w:tcW w:w="5421"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3937"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Защита проектов, итоговое повторение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325"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251"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8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29" w:history="1">
              <w:r w:rsidRPr="00684A8D">
                <w:rPr>
                  <w:rFonts w:ascii="inherit" w:eastAsia="Times New Roman" w:hAnsi="inherit" w:cs="Times New Roman"/>
                  <w:color w:val="0000FF"/>
                  <w:sz w:val="24"/>
                  <w:szCs w:val="24"/>
                  <w:lang w:eastAsia="ru-RU"/>
                </w:rPr>
                <w:t>https://m.edsoo.ru/7f4170e4</w:t>
              </w:r>
            </w:hyperlink>
          </w:p>
        </w:tc>
      </w:tr>
      <w:tr w:rsidR="00E81EA4" w:rsidRPr="00684A8D" w:rsidTr="003565F6">
        <w:trPr>
          <w:tblCellSpacing w:w="15" w:type="dxa"/>
        </w:trPr>
        <w:tc>
          <w:tcPr>
            <w:tcW w:w="3937"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ОБЩЕЕ КОЛИЧЕСТВО ЧАСОВ ПО ПРОГРАММЕ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1325"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251"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0</w:t>
            </w:r>
          </w:p>
        </w:tc>
        <w:tc>
          <w:tcPr>
            <w:tcW w:w="2785"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bl>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Pr="00684A8D" w:rsidRDefault="00E81EA4" w:rsidP="00E81EA4">
      <w:pPr>
        <w:spacing w:after="0" w:line="240" w:lineRule="auto"/>
        <w:rPr>
          <w:rFonts w:ascii="Times New Roman" w:eastAsia="Times New Roman" w:hAnsi="Times New Roman" w:cs="Times New Roman"/>
          <w:b/>
          <w:bCs/>
          <w:caps/>
          <w:sz w:val="24"/>
          <w:szCs w:val="24"/>
          <w:lang w:eastAsia="ru-RU"/>
        </w:rPr>
      </w:pPr>
      <w:r w:rsidRPr="00684A8D">
        <w:rPr>
          <w:rFonts w:ascii="Times New Roman" w:eastAsia="Times New Roman" w:hAnsi="Times New Roman" w:cs="Times New Roman"/>
          <w:b/>
          <w:bCs/>
          <w:caps/>
          <w:sz w:val="24"/>
          <w:szCs w:val="24"/>
          <w:lang w:eastAsia="ru-RU"/>
        </w:rPr>
        <w:t>8 КЛАСС</w:t>
      </w:r>
    </w:p>
    <w:tbl>
      <w:tblPr>
        <w:tblW w:w="1012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2595"/>
        <w:gridCol w:w="672"/>
        <w:gridCol w:w="1459"/>
        <w:gridCol w:w="1516"/>
        <w:gridCol w:w="3459"/>
      </w:tblGrid>
      <w:tr w:rsidR="00E81EA4" w:rsidRPr="00684A8D" w:rsidTr="003565F6">
        <w:trPr>
          <w:tblHeader/>
          <w:tblCellSpacing w:w="15" w:type="dxa"/>
        </w:trPr>
        <w:tc>
          <w:tcPr>
            <w:tcW w:w="0" w:type="auto"/>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п/п</w:t>
            </w:r>
          </w:p>
        </w:tc>
        <w:tc>
          <w:tcPr>
            <w:tcW w:w="3232"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Наименование разделов и тем программы</w:t>
            </w:r>
          </w:p>
        </w:tc>
        <w:tc>
          <w:tcPr>
            <w:tcW w:w="3617" w:type="dxa"/>
            <w:gridSpan w:val="3"/>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Количество часов</w:t>
            </w:r>
          </w:p>
        </w:tc>
        <w:tc>
          <w:tcPr>
            <w:tcW w:w="2747"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Электронные (цифровые) образовательные ресурсы</w:t>
            </w:r>
          </w:p>
        </w:tc>
      </w:tr>
      <w:tr w:rsidR="00E81EA4" w:rsidRPr="00684A8D" w:rsidTr="003565F6">
        <w:trPr>
          <w:tblHeader/>
          <w:tblCellSpacing w:w="15" w:type="dxa"/>
        </w:trPr>
        <w:tc>
          <w:tcPr>
            <w:tcW w:w="0" w:type="auto"/>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3232" w:type="dxa"/>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Всего</w:t>
            </w:r>
          </w:p>
        </w:tc>
        <w:tc>
          <w:tcPr>
            <w:tcW w:w="1429"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Контрольные работы</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Практические работы</w:t>
            </w:r>
          </w:p>
        </w:tc>
        <w:tc>
          <w:tcPr>
            <w:tcW w:w="2747" w:type="dxa"/>
            <w:vMerge/>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6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1.</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Человек в экономических отношениях</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Экономика — основа жизнедеятельности человека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5</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0"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1.2</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Рыночные отношения в экономике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5</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1"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1.3</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Финансовые отношения в экономике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5</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2"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1.4</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Домашнее хозяйство</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3"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1.5</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Экономические цели и функции государства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429"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4"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36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20</w:t>
            </w:r>
          </w:p>
        </w:tc>
        <w:tc>
          <w:tcPr>
            <w:tcW w:w="5722"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10060"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2.</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Человек в мире культуры</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2.1</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Культура, её многообразие и формы</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5"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2.2</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Наука и образование в Российской Федерации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6"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lastRenderedPageBreak/>
              <w:t>2.3</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Роль религии в жизни общества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7"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2.4</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Роль искусства в жизни человека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8"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2.5</w:t>
            </w:r>
          </w:p>
        </w:tc>
        <w:tc>
          <w:tcPr>
            <w:tcW w:w="3232"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Роль информации в современном мире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29"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39"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36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5722"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36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Защита проектов, итоговое повторение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429"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4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0" w:history="1">
              <w:r w:rsidRPr="00684A8D">
                <w:rPr>
                  <w:rFonts w:ascii="inherit" w:eastAsia="Times New Roman" w:hAnsi="inherit" w:cs="Times New Roman"/>
                  <w:color w:val="0000FF"/>
                  <w:sz w:val="24"/>
                  <w:szCs w:val="24"/>
                  <w:lang w:eastAsia="ru-RU"/>
                </w:rPr>
                <w:t>https://m.edsoo.ru/7f419196</w:t>
              </w:r>
            </w:hyperlink>
          </w:p>
        </w:tc>
      </w:tr>
      <w:tr w:rsidR="00E81EA4" w:rsidRPr="00684A8D" w:rsidTr="003565F6">
        <w:trPr>
          <w:tblCellSpacing w:w="15" w:type="dxa"/>
        </w:trPr>
        <w:tc>
          <w:tcPr>
            <w:tcW w:w="3636"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ОБЩЕЕ КОЛИЧЕСТВО ЧАСОВ ПО ПРОГРАММЕ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1429"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0</w:t>
            </w:r>
          </w:p>
        </w:tc>
        <w:tc>
          <w:tcPr>
            <w:tcW w:w="2747"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bl>
    <w:p w:rsidR="00E81EA4" w:rsidRDefault="00E81EA4" w:rsidP="00E81EA4">
      <w:pPr>
        <w:spacing w:after="0" w:line="240" w:lineRule="auto"/>
        <w:rPr>
          <w:rFonts w:ascii="Times New Roman" w:eastAsia="Times New Roman" w:hAnsi="Times New Roman" w:cs="Times New Roman"/>
          <w:b/>
          <w:bCs/>
          <w:caps/>
          <w:sz w:val="24"/>
          <w:szCs w:val="24"/>
          <w:lang w:val="en-US" w:eastAsia="ru-RU"/>
        </w:rPr>
      </w:pPr>
    </w:p>
    <w:p w:rsidR="00E81EA4" w:rsidRDefault="00E81EA4" w:rsidP="00E81EA4">
      <w:pPr>
        <w:spacing w:after="0" w:line="240" w:lineRule="auto"/>
        <w:rPr>
          <w:rFonts w:ascii="Times New Roman" w:eastAsia="Times New Roman" w:hAnsi="Times New Roman" w:cs="Times New Roman"/>
          <w:b/>
          <w:bCs/>
          <w:caps/>
          <w:sz w:val="24"/>
          <w:szCs w:val="24"/>
          <w:lang w:val="en-US" w:eastAsia="ru-RU"/>
        </w:rPr>
      </w:pPr>
    </w:p>
    <w:p w:rsidR="00E81EA4" w:rsidRPr="00684A8D" w:rsidRDefault="00E81EA4" w:rsidP="00E81EA4">
      <w:pPr>
        <w:spacing w:after="0" w:line="240" w:lineRule="auto"/>
        <w:rPr>
          <w:rFonts w:ascii="Times New Roman" w:eastAsia="Times New Roman" w:hAnsi="Times New Roman" w:cs="Times New Roman"/>
          <w:b/>
          <w:bCs/>
          <w:caps/>
          <w:sz w:val="24"/>
          <w:szCs w:val="24"/>
          <w:lang w:eastAsia="ru-RU"/>
        </w:rPr>
      </w:pPr>
      <w:r w:rsidRPr="00684A8D">
        <w:rPr>
          <w:rFonts w:ascii="Times New Roman" w:eastAsia="Times New Roman" w:hAnsi="Times New Roman" w:cs="Times New Roman"/>
          <w:b/>
          <w:bCs/>
          <w:caps/>
          <w:sz w:val="24"/>
          <w:szCs w:val="24"/>
          <w:lang w:eastAsia="ru-RU"/>
        </w:rPr>
        <w:t>9 КЛАСС</w:t>
      </w:r>
    </w:p>
    <w:tbl>
      <w:tblPr>
        <w:tblW w:w="997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
        <w:gridCol w:w="3598"/>
        <w:gridCol w:w="672"/>
        <w:gridCol w:w="1496"/>
        <w:gridCol w:w="978"/>
        <w:gridCol w:w="2815"/>
      </w:tblGrid>
      <w:tr w:rsidR="00E81EA4" w:rsidRPr="00684A8D" w:rsidTr="003565F6">
        <w:trPr>
          <w:tblHeader/>
          <w:tblCellSpacing w:w="15" w:type="dxa"/>
        </w:trPr>
        <w:tc>
          <w:tcPr>
            <w:tcW w:w="0" w:type="auto"/>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п/п</w:t>
            </w:r>
          </w:p>
        </w:tc>
        <w:tc>
          <w:tcPr>
            <w:tcW w:w="3575" w:type="dxa"/>
            <w:vMerge w:val="restart"/>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Наименование разделов и тем программы</w:t>
            </w:r>
          </w:p>
        </w:tc>
        <w:tc>
          <w:tcPr>
            <w:tcW w:w="3122" w:type="dxa"/>
            <w:gridSpan w:val="3"/>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Количество часов</w:t>
            </w:r>
          </w:p>
        </w:tc>
        <w:tc>
          <w:tcPr>
            <w:tcW w:w="2757" w:type="dxa"/>
            <w:vMerge w:val="restart"/>
            <w:hideMark/>
          </w:tcPr>
          <w:p w:rsidR="00E81EA4" w:rsidRPr="00684A8D" w:rsidRDefault="00E81EA4" w:rsidP="003565F6">
            <w:pPr>
              <w:tabs>
                <w:tab w:val="left" w:pos="2964"/>
              </w:tabs>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Электронные (цифровые) образовательные ресурсы</w:t>
            </w:r>
          </w:p>
        </w:tc>
      </w:tr>
      <w:tr w:rsidR="00E81EA4" w:rsidRPr="00684A8D" w:rsidTr="003565F6">
        <w:trPr>
          <w:tblHeader/>
          <w:tblCellSpacing w:w="15" w:type="dxa"/>
        </w:trPr>
        <w:tc>
          <w:tcPr>
            <w:tcW w:w="0" w:type="auto"/>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3575" w:type="dxa"/>
            <w:vMerge/>
            <w:vAlign w:val="center"/>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Всего</w:t>
            </w:r>
          </w:p>
        </w:tc>
        <w:tc>
          <w:tcPr>
            <w:tcW w:w="1470" w:type="dxa"/>
            <w:hideMark/>
          </w:tcPr>
          <w:p w:rsidR="00E81EA4" w:rsidRPr="006E6C2B" w:rsidRDefault="00E81EA4" w:rsidP="003565F6">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К</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 xml:space="preserve">р   </w:t>
            </w:r>
          </w:p>
        </w:tc>
        <w:tc>
          <w:tcPr>
            <w:tcW w:w="950" w:type="dxa"/>
            <w:hideMark/>
          </w:tcPr>
          <w:p w:rsidR="00E81EA4" w:rsidRPr="006E6C2B" w:rsidRDefault="00E81EA4" w:rsidP="003565F6">
            <w:pPr>
              <w:spacing w:after="0" w:line="240" w:lineRule="auto"/>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w:t>
            </w:r>
            <w:r>
              <w:rPr>
                <w:rFonts w:ascii="inherit" w:eastAsia="Times New Roman" w:hAnsi="inherit" w:cs="Times New Roman"/>
                <w:sz w:val="24"/>
                <w:szCs w:val="24"/>
                <w:lang w:val="en-US" w:eastAsia="ru-RU"/>
              </w:rPr>
              <w:t>/</w:t>
            </w:r>
            <w:r>
              <w:rPr>
                <w:rFonts w:ascii="inherit" w:eastAsia="Times New Roman" w:hAnsi="inherit" w:cs="Times New Roman"/>
                <w:sz w:val="24"/>
                <w:szCs w:val="24"/>
                <w:lang w:eastAsia="ru-RU"/>
              </w:rPr>
              <w:t>р</w:t>
            </w:r>
          </w:p>
        </w:tc>
        <w:tc>
          <w:tcPr>
            <w:tcW w:w="2757" w:type="dxa"/>
            <w:vMerge/>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9918"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1.</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Человек в политическом измерении</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Политика и политическая власть</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1"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1.2</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Участие граждан в политике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2"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6</w:t>
            </w:r>
          </w:p>
        </w:tc>
        <w:tc>
          <w:tcPr>
            <w:tcW w:w="5237"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9918"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2.</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Гражданин и государство</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2.1</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Основы конституционного строя Российской Федерации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3"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2.2</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Высшие органы публичной власти в Российской Федерации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4"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2.3</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Государственно-территориальное устройство Российской Федерации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5"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2.4</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Конституция Российской Федерации о правовом статусе человека и гражданина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6"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8</w:t>
            </w:r>
          </w:p>
        </w:tc>
        <w:tc>
          <w:tcPr>
            <w:tcW w:w="5237"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9918" w:type="dxa"/>
            <w:gridSpan w:val="6"/>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3.</w:t>
            </w:r>
            <w:r w:rsidRPr="00684A8D">
              <w:rPr>
                <w:rFonts w:ascii="inherit" w:eastAsia="Times New Roman" w:hAnsi="inherit" w:cs="Times New Roman"/>
                <w:sz w:val="24"/>
                <w:szCs w:val="24"/>
                <w:lang w:eastAsia="ru-RU"/>
              </w:rPr>
              <w:t xml:space="preserve"> </w:t>
            </w:r>
            <w:r w:rsidRPr="00684A8D">
              <w:rPr>
                <w:rFonts w:ascii="inherit" w:eastAsia="Times New Roman" w:hAnsi="inherit" w:cs="Times New Roman"/>
                <w:b/>
                <w:bCs/>
                <w:sz w:val="24"/>
                <w:szCs w:val="24"/>
                <w:lang w:eastAsia="ru-RU"/>
              </w:rPr>
              <w:t>Человек в системе социальных отношений</w:t>
            </w:r>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3.1</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Социальные общности и группы</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7"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3.2</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Статусы и роли. Социализация личности. Семья и её функции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8"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3.3</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Этносы и нации в современном обществе. Социальная политика Российского государства</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49"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0" w:type="auto"/>
            <w:hideMark/>
          </w:tcPr>
          <w:p w:rsidR="00E81EA4" w:rsidRPr="00684A8D" w:rsidRDefault="00E81EA4" w:rsidP="003565F6">
            <w:pPr>
              <w:spacing w:after="0"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3575"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Отклоняющееся поведение и здоровый образ жизни</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50"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lastRenderedPageBreak/>
              <w:t>Итого по разделу</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11</w:t>
            </w:r>
          </w:p>
        </w:tc>
        <w:tc>
          <w:tcPr>
            <w:tcW w:w="5237" w:type="dxa"/>
            <w:gridSpan w:val="3"/>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b/>
                <w:bCs/>
                <w:sz w:val="24"/>
                <w:szCs w:val="24"/>
                <w:lang w:eastAsia="ru-RU"/>
              </w:rPr>
              <w:t>Раздел 4. Человек в современном изменяющемся мире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5</w:t>
            </w:r>
          </w:p>
        </w:tc>
        <w:tc>
          <w:tcPr>
            <w:tcW w:w="147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51"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Защита проектов, итоговое повторение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4</w:t>
            </w:r>
          </w:p>
        </w:tc>
        <w:tc>
          <w:tcPr>
            <w:tcW w:w="1470"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1</w:t>
            </w:r>
          </w:p>
        </w:tc>
        <w:tc>
          <w:tcPr>
            <w:tcW w:w="950"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c>
          <w:tcPr>
            <w:tcW w:w="2757" w:type="dxa"/>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 xml:space="preserve">Библиотека ЦОК </w:t>
            </w:r>
            <w:hyperlink r:id="rId52" w:history="1">
              <w:r w:rsidRPr="00684A8D">
                <w:rPr>
                  <w:rFonts w:ascii="inherit" w:eastAsia="Times New Roman" w:hAnsi="inherit" w:cs="Times New Roman"/>
                  <w:color w:val="0000FF"/>
                  <w:sz w:val="24"/>
                  <w:szCs w:val="24"/>
                  <w:lang w:eastAsia="ru-RU"/>
                </w:rPr>
                <w:t>https://m.edsoo.ru/7f41b414</w:t>
              </w:r>
            </w:hyperlink>
          </w:p>
        </w:tc>
      </w:tr>
      <w:tr w:rsidR="00E81EA4" w:rsidRPr="00684A8D" w:rsidTr="003565F6">
        <w:trPr>
          <w:tblCellSpacing w:w="15" w:type="dxa"/>
        </w:trPr>
        <w:tc>
          <w:tcPr>
            <w:tcW w:w="3979" w:type="dxa"/>
            <w:gridSpan w:val="2"/>
            <w:hideMark/>
          </w:tcPr>
          <w:p w:rsidR="00E81EA4" w:rsidRPr="00684A8D" w:rsidRDefault="00E81EA4" w:rsidP="003565F6">
            <w:pPr>
              <w:spacing w:before="100" w:beforeAutospacing="1" w:after="100" w:afterAutospacing="1" w:line="240" w:lineRule="auto"/>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ОБЩЕЕ КОЛИЧЕСТВО ЧАСОВ ПО ПРОГРАММЕ</w:t>
            </w:r>
          </w:p>
        </w:tc>
        <w:tc>
          <w:tcPr>
            <w:tcW w:w="0" w:type="auto"/>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34</w:t>
            </w:r>
          </w:p>
        </w:tc>
        <w:tc>
          <w:tcPr>
            <w:tcW w:w="1470"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2</w:t>
            </w:r>
          </w:p>
        </w:tc>
        <w:tc>
          <w:tcPr>
            <w:tcW w:w="950" w:type="dxa"/>
            <w:hideMark/>
          </w:tcPr>
          <w:p w:rsidR="00E81EA4" w:rsidRPr="00684A8D" w:rsidRDefault="00E81EA4" w:rsidP="003565F6">
            <w:pPr>
              <w:spacing w:after="0" w:line="240" w:lineRule="auto"/>
              <w:jc w:val="center"/>
              <w:rPr>
                <w:rFonts w:ascii="inherit" w:eastAsia="Times New Roman" w:hAnsi="inherit" w:cs="Times New Roman"/>
                <w:sz w:val="24"/>
                <w:szCs w:val="24"/>
                <w:lang w:eastAsia="ru-RU"/>
              </w:rPr>
            </w:pPr>
            <w:r w:rsidRPr="00684A8D">
              <w:rPr>
                <w:rFonts w:ascii="inherit" w:eastAsia="Times New Roman" w:hAnsi="inherit" w:cs="Times New Roman"/>
                <w:sz w:val="24"/>
                <w:szCs w:val="24"/>
                <w:lang w:eastAsia="ru-RU"/>
              </w:rPr>
              <w:t>0</w:t>
            </w:r>
          </w:p>
        </w:tc>
        <w:tc>
          <w:tcPr>
            <w:tcW w:w="2757" w:type="dxa"/>
            <w:hideMark/>
          </w:tcPr>
          <w:p w:rsidR="00E81EA4" w:rsidRPr="00684A8D" w:rsidRDefault="00E81EA4" w:rsidP="003565F6">
            <w:pPr>
              <w:spacing w:after="0" w:line="240" w:lineRule="auto"/>
              <w:rPr>
                <w:rFonts w:ascii="inherit" w:eastAsia="Times New Roman" w:hAnsi="inherit" w:cs="Times New Roman"/>
                <w:sz w:val="24"/>
                <w:szCs w:val="24"/>
                <w:lang w:eastAsia="ru-RU"/>
              </w:rPr>
            </w:pPr>
          </w:p>
        </w:tc>
      </w:tr>
    </w:tbl>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r>
        <w:rPr>
          <w:noProof/>
          <w:lang w:val="ru-RU" w:eastAsia="ru-RU"/>
        </w:rPr>
        <w:drawing>
          <wp:inline distT="0" distB="0" distL="0" distR="0" wp14:anchorId="147D42E8" wp14:editId="382C9F23">
            <wp:extent cx="6120765" cy="8161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8161020"/>
                    </a:xfrm>
                    <a:prstGeom prst="rect">
                      <a:avLst/>
                    </a:prstGeom>
                  </pic:spPr>
                </pic:pic>
              </a:graphicData>
            </a:graphic>
          </wp:inline>
        </w:drawing>
      </w:r>
      <w:bookmarkStart w:id="0" w:name="_GoBack"/>
      <w:bookmarkEnd w:id="0"/>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p w:rsidR="00E81EA4" w:rsidRDefault="00E81EA4" w:rsidP="00E81EA4">
      <w:pPr>
        <w:spacing w:after="0" w:line="240" w:lineRule="auto"/>
        <w:rPr>
          <w:rFonts w:ascii="Times New Roman" w:eastAsia="Times New Roman" w:hAnsi="Times New Roman" w:cs="Times New Roman"/>
          <w:b/>
          <w:bCs/>
          <w:caps/>
          <w:sz w:val="24"/>
          <w:szCs w:val="24"/>
          <w:lang w:eastAsia="ru-RU"/>
        </w:rPr>
      </w:pPr>
    </w:p>
    <w:sectPr w:rsidR="00E81EA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4221"/>
    <w:multiLevelType w:val="multilevel"/>
    <w:tmpl w:val="783E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4758D2"/>
    <w:multiLevelType w:val="multilevel"/>
    <w:tmpl w:val="8F06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21672E"/>
    <w:multiLevelType w:val="multilevel"/>
    <w:tmpl w:val="2C340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583253"/>
    <w:multiLevelType w:val="multilevel"/>
    <w:tmpl w:val="8CE2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E3559"/>
    <w:multiLevelType w:val="multilevel"/>
    <w:tmpl w:val="CD38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004CA5"/>
    <w:multiLevelType w:val="multilevel"/>
    <w:tmpl w:val="23EA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DF1435"/>
    <w:multiLevelType w:val="multilevel"/>
    <w:tmpl w:val="B3A8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8A6BBA"/>
    <w:multiLevelType w:val="multilevel"/>
    <w:tmpl w:val="F948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95265D"/>
    <w:multiLevelType w:val="multilevel"/>
    <w:tmpl w:val="F056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55385B"/>
    <w:multiLevelType w:val="multilevel"/>
    <w:tmpl w:val="4E600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8C6693"/>
    <w:multiLevelType w:val="multilevel"/>
    <w:tmpl w:val="B2EA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1B51D3"/>
    <w:multiLevelType w:val="multilevel"/>
    <w:tmpl w:val="886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9"/>
  </w:num>
  <w:num w:numId="4">
    <w:abstractNumId w:val="5"/>
  </w:num>
  <w:num w:numId="5">
    <w:abstractNumId w:val="6"/>
  </w:num>
  <w:num w:numId="6">
    <w:abstractNumId w:val="0"/>
  </w:num>
  <w:num w:numId="7">
    <w:abstractNumId w:val="8"/>
  </w:num>
  <w:num w:numId="8">
    <w:abstractNumId w:val="3"/>
  </w:num>
  <w:num w:numId="9">
    <w:abstractNumId w:val="1"/>
  </w:num>
  <w:num w:numId="10">
    <w:abstractNumId w:val="4"/>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C37"/>
    <w:rsid w:val="0055349E"/>
    <w:rsid w:val="00997C37"/>
    <w:rsid w:val="00E81E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0353"/>
  <w15:chartTrackingRefBased/>
  <w15:docId w15:val="{9C3A7538-41EB-43CC-BAE6-7388693EE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EA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E81EA4"/>
    <w:rPr>
      <w:b/>
      <w:bCs/>
    </w:rPr>
  </w:style>
  <w:style w:type="character" w:customStyle="1" w:styleId="placeholder-mask">
    <w:name w:val="placeholder-mask"/>
    <w:basedOn w:val="a0"/>
    <w:rsid w:val="00E81EA4"/>
  </w:style>
  <w:style w:type="character" w:customStyle="1" w:styleId="placeholder">
    <w:name w:val="placeholder"/>
    <w:basedOn w:val="a0"/>
    <w:rsid w:val="00E81EA4"/>
  </w:style>
  <w:style w:type="character" w:styleId="a5">
    <w:name w:val="Hyperlink"/>
    <w:basedOn w:val="a0"/>
    <w:uiPriority w:val="99"/>
    <w:semiHidden/>
    <w:unhideWhenUsed/>
    <w:rsid w:val="00E81EA4"/>
    <w:rPr>
      <w:color w:val="0000FF"/>
      <w:u w:val="single"/>
    </w:rPr>
  </w:style>
  <w:style w:type="paragraph" w:styleId="a6">
    <w:name w:val="Balloon Text"/>
    <w:basedOn w:val="a"/>
    <w:link w:val="a7"/>
    <w:uiPriority w:val="99"/>
    <w:semiHidden/>
    <w:unhideWhenUsed/>
    <w:rsid w:val="00E81EA4"/>
    <w:pPr>
      <w:spacing w:after="0" w:line="240" w:lineRule="auto"/>
    </w:pPr>
    <w:rPr>
      <w:rFonts w:ascii="Segoe UI" w:hAnsi="Segoe UI" w:cs="Segoe UI"/>
      <w:sz w:val="18"/>
      <w:szCs w:val="18"/>
      <w:lang w:val="ru-RU"/>
    </w:rPr>
  </w:style>
  <w:style w:type="character" w:customStyle="1" w:styleId="a7">
    <w:name w:val="Текст выноски Знак"/>
    <w:basedOn w:val="a0"/>
    <w:link w:val="a6"/>
    <w:uiPriority w:val="99"/>
    <w:semiHidden/>
    <w:rsid w:val="00E81EA4"/>
    <w:rPr>
      <w:rFonts w:ascii="Segoe U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openxmlformats.org/officeDocument/2006/relationships/theme" Target="theme/theme1.xml"/><Relationship Id="rId7" Type="http://schemas.openxmlformats.org/officeDocument/2006/relationships/hyperlink" Target="https://m.edsoo.ru/7f41529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9" Type="http://schemas.openxmlformats.org/officeDocument/2006/relationships/hyperlink" Target="https://m.edsoo.ru/7f4170e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m.edsoo.ru/7f415294" TargetMode="External"/><Relationship Id="rId19" Type="http://schemas.openxmlformats.org/officeDocument/2006/relationships/hyperlink" Target="https://m.edsoo.ru/7f4170e4" TargetMode="External"/><Relationship Id="rId31" Type="http://schemas.openxmlformats.org/officeDocument/2006/relationships/hyperlink" Target="https://m.edsoo.ru/7f419196"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3" Type="http://schemas.openxmlformats.org/officeDocument/2006/relationships/settings" Target="settings.xm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11352</Words>
  <Characters>64709</Characters>
  <Application>Microsoft Office Word</Application>
  <DocSecurity>0</DocSecurity>
  <Lines>539</Lines>
  <Paragraphs>151</Paragraphs>
  <ScaleCrop>false</ScaleCrop>
  <Company/>
  <LinksUpToDate>false</LinksUpToDate>
  <CharactersWithSpaces>75910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2024-10-08T18:37:00Z</dcterms:created>
  <dcterms:modified xsi:type="dcterms:W3CDTF">2024-10-08T18:43:00Z</dcterms:modified>
</cp:coreProperties>
</file>