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76" w:type="dxa"/>
        <w:jc w:val="center"/>
        <w:tblLayout w:type="fixed"/>
        <w:tblLook w:val="04A0" w:firstRow="1" w:lastRow="0" w:firstColumn="1" w:lastColumn="0" w:noHBand="0" w:noVBand="1"/>
      </w:tblPr>
      <w:tblGrid>
        <w:gridCol w:w="10076"/>
      </w:tblGrid>
      <w:tr w:rsidR="00F04508" w:rsidRPr="0057068D" w14:paraId="742AF8D3" w14:textId="77777777" w:rsidTr="00AD376A">
        <w:trPr>
          <w:trHeight w:val="80"/>
          <w:jc w:val="center"/>
        </w:trPr>
        <w:tc>
          <w:tcPr>
            <w:tcW w:w="10076" w:type="dxa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5094632" w14:textId="77777777" w:rsidR="00F578C5" w:rsidRPr="005906C6" w:rsidRDefault="00980810" w:rsidP="00F578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1743AA" wp14:editId="7C39B1A7">
                  <wp:extent cx="5721350" cy="7905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584" t="6496" r="6728" b="552"/>
                          <a:stretch/>
                        </pic:blipFill>
                        <pic:spPr bwMode="auto">
                          <a:xfrm>
                            <a:off x="0" y="0"/>
                            <a:ext cx="5721350" cy="790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9194D"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  <w:lang w:eastAsia="ru-RU"/>
              </w:rPr>
              <w:t xml:space="preserve"> </w:t>
            </w:r>
          </w:p>
          <w:p w14:paraId="7FD6F2BB" w14:textId="77777777" w:rsidR="00F04508" w:rsidRPr="005906C6" w:rsidRDefault="00F04508" w:rsidP="003B7E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-1700"/>
        <w:tblOverlap w:val="never"/>
        <w:tblW w:w="9360" w:type="dxa"/>
        <w:tblLayout w:type="fixed"/>
        <w:tblLook w:val="04A0" w:firstRow="1" w:lastRow="0" w:firstColumn="1" w:lastColumn="0" w:noHBand="0" w:noVBand="1"/>
      </w:tblPr>
      <w:tblGrid>
        <w:gridCol w:w="9360"/>
      </w:tblGrid>
      <w:tr w:rsidR="00946B0C" w:rsidRPr="005906C6" w14:paraId="0FDCCA9F" w14:textId="77777777" w:rsidTr="00946B0C">
        <w:trPr>
          <w:trHeight w:val="5"/>
        </w:trPr>
        <w:tc>
          <w:tcPr>
            <w:tcW w:w="9360" w:type="dxa"/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F98B176" w14:textId="77777777" w:rsidR="00946B0C" w:rsidRPr="005906C6" w:rsidRDefault="00946B0C" w:rsidP="00946B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2455E591" w14:textId="77777777" w:rsidR="003B7E12" w:rsidRPr="008A7357" w:rsidRDefault="003B7E12" w:rsidP="003B7E12">
      <w:pPr>
        <w:pStyle w:val="12"/>
        <w:keepNext/>
        <w:keepLines/>
        <w:shd w:val="clear" w:color="auto" w:fill="auto"/>
        <w:spacing w:after="71" w:line="270" w:lineRule="exact"/>
        <w:ind w:left="3340" w:firstLine="0"/>
        <w:jc w:val="both"/>
        <w:rPr>
          <w:b/>
          <w:sz w:val="28"/>
          <w:szCs w:val="28"/>
        </w:rPr>
      </w:pPr>
      <w:bookmarkStart w:id="0" w:name="bookmark0"/>
      <w:r w:rsidRPr="008A7357">
        <w:rPr>
          <w:b/>
          <w:sz w:val="28"/>
          <w:szCs w:val="28"/>
        </w:rPr>
        <w:t>Математика</w:t>
      </w:r>
    </w:p>
    <w:p w14:paraId="0E54C12C" w14:textId="77777777" w:rsidR="003B7E12" w:rsidRPr="00753D7A" w:rsidRDefault="008C5E7F" w:rsidP="008C5E7F">
      <w:pPr>
        <w:pStyle w:val="12"/>
        <w:keepNext/>
        <w:keepLines/>
        <w:shd w:val="clear" w:color="auto" w:fill="auto"/>
        <w:spacing w:after="71" w:line="270" w:lineRule="exact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1.</w:t>
      </w:r>
      <w:r w:rsidR="003B7E12" w:rsidRPr="00753D7A">
        <w:rPr>
          <w:b/>
          <w:sz w:val="24"/>
          <w:szCs w:val="24"/>
        </w:rPr>
        <w:t>Пояснительная записка</w:t>
      </w:r>
      <w:bookmarkEnd w:id="0"/>
    </w:p>
    <w:p w14:paraId="64837220" w14:textId="77777777" w:rsidR="00FD70B9" w:rsidRDefault="00FD70B9" w:rsidP="003B041A">
      <w:pPr>
        <w:keepNext/>
        <w:keepLines/>
        <w:spacing w:after="0" w:line="270" w:lineRule="exact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bookmarkStart w:id="1" w:name="bookmark1"/>
    </w:p>
    <w:p w14:paraId="21BE17DC" w14:textId="77777777" w:rsidR="00FD70B9" w:rsidRDefault="00FD70B9" w:rsidP="00FD70B9">
      <w:pPr>
        <w:pStyle w:val="ae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>
        <w:t xml:space="preserve">      Адаптированная рабочая программа по математике разработана на основе</w:t>
      </w:r>
      <w:r w:rsidRPr="006708CF">
        <w:rPr>
          <w:color w:val="000000"/>
        </w:rPr>
        <w:t xml:space="preserve"> Федерального государственного образовательного стандарта начального общего образования (утверждён приказом Министерства образования и на</w:t>
      </w:r>
      <w:r>
        <w:rPr>
          <w:color w:val="000000"/>
        </w:rPr>
        <w:t>уки Российской Федерации от «6</w:t>
      </w:r>
      <w:r w:rsidRPr="006708CF">
        <w:rPr>
          <w:color w:val="000000"/>
        </w:rPr>
        <w:t>» октября 2009 г. № 373)</w:t>
      </w:r>
      <w:r>
        <w:rPr>
          <w:color w:val="000000"/>
        </w:rPr>
        <w:t xml:space="preserve">, </w:t>
      </w:r>
      <w:r w:rsidRPr="008954A3">
        <w:rPr>
          <w:color w:val="000000"/>
        </w:rPr>
        <w:t xml:space="preserve">Федерального государственного образовательного стандарта начального общего образования обучающихся с ограниченными возможностями здоровья, адаптированной образовательной программы для обучающихся с нарушением опорно-двигательного аппарата, </w:t>
      </w:r>
      <w:r w:rsidRPr="004430E8">
        <w:rPr>
          <w:color w:val="000000"/>
        </w:rPr>
        <w:t xml:space="preserve">авторской </w:t>
      </w:r>
      <w:r w:rsidR="006906B2">
        <w:rPr>
          <w:color w:val="000000"/>
        </w:rPr>
        <w:t xml:space="preserve">программы </w:t>
      </w:r>
      <w:r w:rsidR="00DC34E0">
        <w:rPr>
          <w:color w:val="000000"/>
        </w:rPr>
        <w:t xml:space="preserve"> </w:t>
      </w:r>
      <w:proofErr w:type="spellStart"/>
      <w:r w:rsidR="00DC34E0">
        <w:rPr>
          <w:color w:val="000000"/>
        </w:rPr>
        <w:t>М.Н.Перова</w:t>
      </w:r>
      <w:proofErr w:type="spellEnd"/>
      <w:r w:rsidR="00DC34E0">
        <w:rPr>
          <w:color w:val="000000"/>
        </w:rPr>
        <w:t xml:space="preserve"> , </w:t>
      </w:r>
      <w:proofErr w:type="spellStart"/>
      <w:r w:rsidR="00DC34E0">
        <w:rPr>
          <w:color w:val="000000"/>
        </w:rPr>
        <w:t>Г.М.Капустина</w:t>
      </w:r>
      <w:proofErr w:type="spellEnd"/>
      <w:r w:rsidR="00DC34E0">
        <w:rPr>
          <w:color w:val="000000"/>
        </w:rPr>
        <w:t xml:space="preserve"> </w:t>
      </w:r>
      <w:r w:rsidRPr="004430E8">
        <w:rPr>
          <w:color w:val="000000"/>
        </w:rPr>
        <w:t xml:space="preserve"> «Математика».</w:t>
      </w:r>
    </w:p>
    <w:p w14:paraId="14A60B6C" w14:textId="77777777" w:rsidR="00FD70B9" w:rsidRPr="00F301C7" w:rsidRDefault="00FD70B9" w:rsidP="00FD70B9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005A">
        <w:rPr>
          <w:rFonts w:ascii="Times New Roman" w:hAnsi="Times New Roman" w:cs="Times New Roman"/>
          <w:color w:val="000000"/>
          <w:sz w:val="24"/>
          <w:szCs w:val="24"/>
        </w:rPr>
        <w:t xml:space="preserve">Цель программы: </w:t>
      </w:r>
      <w:r w:rsidRPr="00C600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математическое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развитие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обучающегося;</w:t>
      </w:r>
      <w:r w:rsidRPr="00F30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ормирование системы начальных математических знаний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 в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оспитание интереса к математике, к умственной деятельности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4110E010" w14:textId="77777777" w:rsidR="00FD70B9" w:rsidRDefault="00FD70B9" w:rsidP="00FD70B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</w:t>
      </w:r>
      <w:r w:rsidRPr="004430E8">
        <w:rPr>
          <w:rFonts w:ascii="Times New Roman" w:hAnsi="Times New Roman" w:cs="Times New Roman"/>
          <w:sz w:val="24"/>
          <w:szCs w:val="24"/>
        </w:rPr>
        <w:t>программа по математике</w:t>
      </w:r>
      <w:r w:rsidR="00B03A63">
        <w:rPr>
          <w:rFonts w:ascii="Times New Roman" w:hAnsi="Times New Roman" w:cs="Times New Roman"/>
          <w:sz w:val="24"/>
          <w:szCs w:val="24"/>
        </w:rPr>
        <w:t xml:space="preserve"> разработана для обучающегося 6</w:t>
      </w:r>
      <w:r w:rsidRPr="004430E8">
        <w:rPr>
          <w:rFonts w:ascii="Times New Roman" w:hAnsi="Times New Roman" w:cs="Times New Roman"/>
          <w:sz w:val="24"/>
          <w:szCs w:val="24"/>
        </w:rPr>
        <w:t xml:space="preserve"> класса с нарушениями опорно-дви</w:t>
      </w:r>
      <w:r w:rsidR="008C5E7F">
        <w:rPr>
          <w:rFonts w:ascii="Times New Roman" w:hAnsi="Times New Roman" w:cs="Times New Roman"/>
          <w:sz w:val="24"/>
          <w:szCs w:val="24"/>
        </w:rPr>
        <w:t>гательного</w:t>
      </w:r>
      <w:r w:rsidR="009E47C1">
        <w:rPr>
          <w:rFonts w:ascii="Times New Roman" w:hAnsi="Times New Roman" w:cs="Times New Roman"/>
          <w:sz w:val="24"/>
          <w:szCs w:val="24"/>
        </w:rPr>
        <w:t xml:space="preserve"> аппарата, вариант 6.3</w:t>
      </w:r>
      <w:r w:rsidRPr="004430E8">
        <w:rPr>
          <w:rFonts w:ascii="Times New Roman" w:hAnsi="Times New Roman" w:cs="Times New Roman"/>
          <w:sz w:val="24"/>
          <w:szCs w:val="24"/>
        </w:rPr>
        <w:t xml:space="preserve"> Обучающийся находится на индивидуальном обучении по медицинским показателям, в связи с чем изменено ко</w:t>
      </w:r>
      <w:r>
        <w:rPr>
          <w:rFonts w:ascii="Times New Roman" w:hAnsi="Times New Roman" w:cs="Times New Roman"/>
          <w:sz w:val="24"/>
          <w:szCs w:val="24"/>
        </w:rPr>
        <w:t>ли</w:t>
      </w:r>
      <w:r w:rsidR="00B03A63">
        <w:rPr>
          <w:rFonts w:ascii="Times New Roman" w:hAnsi="Times New Roman" w:cs="Times New Roman"/>
          <w:sz w:val="24"/>
          <w:szCs w:val="24"/>
        </w:rPr>
        <w:t>чество часов данного предмета: 1,5</w:t>
      </w:r>
      <w:r w:rsidR="00CB4EB4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 xml:space="preserve"> в неделю, </w:t>
      </w:r>
      <w:r w:rsidR="00B03A63">
        <w:rPr>
          <w:rFonts w:ascii="Times New Roman" w:eastAsia="Times New Roman" w:hAnsi="Times New Roman"/>
          <w:sz w:val="24"/>
          <w:szCs w:val="24"/>
          <w:lang w:eastAsia="ru-RU"/>
        </w:rPr>
        <w:t>51</w:t>
      </w:r>
      <w:r w:rsidRPr="00D15BCE">
        <w:rPr>
          <w:rFonts w:ascii="Times New Roman" w:eastAsia="Times New Roman" w:hAnsi="Times New Roman"/>
          <w:sz w:val="24"/>
          <w:szCs w:val="24"/>
          <w:lang w:eastAsia="ru-RU"/>
        </w:rPr>
        <w:t xml:space="preserve"> ч</w:t>
      </w:r>
      <w:r w:rsidR="009E47C1">
        <w:rPr>
          <w:rFonts w:ascii="Times New Roman" w:eastAsia="Times New Roman" w:hAnsi="Times New Roman"/>
          <w:sz w:val="24"/>
          <w:szCs w:val="24"/>
          <w:lang w:eastAsia="ru-RU"/>
        </w:rPr>
        <w:t>асов</w:t>
      </w:r>
      <w:r w:rsidRPr="00D15BCE">
        <w:rPr>
          <w:rFonts w:ascii="Times New Roman" w:eastAsia="Times New Roman" w:hAnsi="Times New Roman"/>
          <w:sz w:val="24"/>
          <w:szCs w:val="24"/>
          <w:lang w:eastAsia="ru-RU"/>
        </w:rPr>
        <w:t xml:space="preserve"> в год из расчета 34 учебные недели</w:t>
      </w:r>
      <w:r w:rsidR="009E47C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B4EB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15BC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4430E8">
        <w:rPr>
          <w:rFonts w:ascii="Times New Roman" w:hAnsi="Times New Roman" w:cs="Times New Roman"/>
          <w:sz w:val="24"/>
          <w:szCs w:val="24"/>
        </w:rPr>
        <w:t xml:space="preserve"> </w:t>
      </w:r>
      <w:r w:rsidRPr="002305B3">
        <w:rPr>
          <w:rFonts w:ascii="Times New Roman" w:hAnsi="Times New Roman"/>
          <w:sz w:val="24"/>
          <w:szCs w:val="24"/>
        </w:rPr>
        <w:t>Представленная программа, сохраняет основное содержание образования, но учитывает индивидуальные особенности обучающегося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2305B3">
        <w:rPr>
          <w:rFonts w:ascii="Times New Roman" w:hAnsi="Times New Roman"/>
          <w:sz w:val="24"/>
          <w:szCs w:val="24"/>
        </w:rPr>
        <w:t>предусматривает коррекционную направленность обучения.</w:t>
      </w:r>
    </w:p>
    <w:p w14:paraId="3F7097A2" w14:textId="77777777" w:rsidR="00FD70B9" w:rsidRPr="00C6005A" w:rsidRDefault="00FD70B9" w:rsidP="00FD70B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005A">
        <w:rPr>
          <w:rFonts w:ascii="Times New Roman" w:hAnsi="Times New Roman" w:cs="Times New Roman"/>
          <w:color w:val="000000"/>
          <w:sz w:val="24"/>
          <w:szCs w:val="24"/>
        </w:rPr>
        <w:t xml:space="preserve">На уроках математики обучающийся испытывает особенные трудности при выполнении рисунков, чертежей, графиков, так как ему трудно одновременно держать карандаш и линейку. Его деятельность характеризуется зависимостью от учителя, медленным темпом работы, неустойчивостью внимания, повышенной утомляемостью. Не которые темы </w:t>
      </w:r>
      <w:r>
        <w:rPr>
          <w:rFonts w:ascii="Times New Roman" w:hAnsi="Times New Roman" w:cs="Times New Roman"/>
          <w:color w:val="000000"/>
          <w:sz w:val="24"/>
          <w:szCs w:val="24"/>
        </w:rPr>
        <w:t>адаптированы</w:t>
      </w:r>
      <w:r w:rsidRPr="00C6005A">
        <w:rPr>
          <w:rFonts w:ascii="Times New Roman" w:hAnsi="Times New Roman" w:cs="Times New Roman"/>
          <w:color w:val="000000"/>
          <w:sz w:val="24"/>
          <w:szCs w:val="24"/>
        </w:rPr>
        <w:t xml:space="preserve"> к особенностям здоровья и возможностям обучающегося.</w:t>
      </w:r>
      <w:r w:rsidRPr="00C6005A">
        <w:rPr>
          <w:rFonts w:ascii="Times New Roman" w:hAnsi="Times New Roman" w:cs="Times New Roman"/>
          <w:sz w:val="24"/>
          <w:szCs w:val="24"/>
        </w:rPr>
        <w:t xml:space="preserve"> Например, </w:t>
      </w:r>
      <w:r w:rsidRPr="00C6005A">
        <w:rPr>
          <w:rFonts w:ascii="Times New Roman" w:hAnsi="Times New Roman" w:cs="Times New Roman"/>
          <w:color w:val="000000"/>
          <w:sz w:val="24"/>
          <w:szCs w:val="24"/>
        </w:rPr>
        <w:t>при изучении геометрического материала ученик использует в работе компьютер, т.к.   выполнить чертёж на компьютере легче, чем это сделать с помощью карандаша и линейки.</w:t>
      </w:r>
    </w:p>
    <w:p w14:paraId="5D76092D" w14:textId="77777777" w:rsidR="00FD70B9" w:rsidRDefault="00FD70B9" w:rsidP="00FD70B9">
      <w:pPr>
        <w:pStyle w:val="ae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ab/>
        <w:t>Для формирования математических умений и навыков используются разные приемы:</w:t>
      </w:r>
    </w:p>
    <w:p w14:paraId="144AEFB2" w14:textId="77777777" w:rsidR="00FD70B9" w:rsidRDefault="00FD70B9" w:rsidP="00FD70B9">
      <w:pPr>
        <w:pStyle w:val="ae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- правила и формулы по опорным конспектам;</w:t>
      </w:r>
    </w:p>
    <w:p w14:paraId="19DA4C2B" w14:textId="77777777" w:rsidR="00FD70B9" w:rsidRDefault="00FD70B9" w:rsidP="00FD70B9">
      <w:pPr>
        <w:pStyle w:val="ae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- схемы, рисунки, чертежи и таблицы;</w:t>
      </w:r>
    </w:p>
    <w:p w14:paraId="66A8D28E" w14:textId="77777777" w:rsidR="00FD70B9" w:rsidRDefault="00FD70B9" w:rsidP="00FD70B9">
      <w:pPr>
        <w:pStyle w:val="ae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- многократное повторения правил и свойств;</w:t>
      </w:r>
    </w:p>
    <w:p w14:paraId="75A26F9E" w14:textId="77777777" w:rsidR="00FD70B9" w:rsidRDefault="00FD70B9" w:rsidP="00FD70B9">
      <w:pPr>
        <w:pStyle w:val="ae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- больше времени даётся для выполнения заданий, чем здоровым детям;</w:t>
      </w:r>
    </w:p>
    <w:p w14:paraId="73A0FF06" w14:textId="77777777" w:rsidR="00FD70B9" w:rsidRDefault="00FD70B9" w:rsidP="00FD70B9">
      <w:pPr>
        <w:pStyle w:val="ae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- </w:t>
      </w:r>
      <w:r w:rsidRPr="00CA4A55">
        <w:t xml:space="preserve">опорные таблицы с </w:t>
      </w:r>
      <w:r>
        <w:t>выделением ключевых слов правил;</w:t>
      </w:r>
    </w:p>
    <w:p w14:paraId="0264887D" w14:textId="77777777" w:rsidR="00FD70B9" w:rsidRDefault="00FD70B9" w:rsidP="00FD70B9">
      <w:pPr>
        <w:pStyle w:val="ae"/>
        <w:spacing w:before="0" w:beforeAutospacing="0" w:after="0" w:afterAutospacing="0" w:line="276" w:lineRule="auto"/>
        <w:jc w:val="both"/>
      </w:pPr>
      <w:r>
        <w:t xml:space="preserve">- </w:t>
      </w:r>
      <w:r w:rsidRPr="00CA4A55">
        <w:t>работа по образцу</w:t>
      </w:r>
      <w:r>
        <w:t>;</w:t>
      </w:r>
    </w:p>
    <w:p w14:paraId="65D4C7E6" w14:textId="77777777" w:rsidR="00FD70B9" w:rsidRDefault="00FD70B9" w:rsidP="00FD70B9">
      <w:pPr>
        <w:pStyle w:val="ae"/>
        <w:spacing w:before="0" w:beforeAutospacing="0" w:after="0" w:afterAutospacing="0" w:line="276" w:lineRule="auto"/>
        <w:jc w:val="both"/>
      </w:pPr>
      <w:r>
        <w:t xml:space="preserve">- </w:t>
      </w:r>
      <w:r w:rsidRPr="00CA4A55">
        <w:t>работа с инструктивными предписаниями, алгоритмами</w:t>
      </w:r>
      <w:r>
        <w:t>;</w:t>
      </w:r>
    </w:p>
    <w:p w14:paraId="2F05AE01" w14:textId="77777777" w:rsidR="00FD70B9" w:rsidRDefault="00FD70B9" w:rsidP="00FD70B9">
      <w:pPr>
        <w:pStyle w:val="ae"/>
        <w:spacing w:before="0" w:beforeAutospacing="0" w:after="0" w:afterAutospacing="0" w:line="276" w:lineRule="auto"/>
        <w:jc w:val="both"/>
      </w:pPr>
      <w:r>
        <w:t xml:space="preserve">- </w:t>
      </w:r>
      <w:r w:rsidRPr="00CA4A55">
        <w:t>памятки</w:t>
      </w:r>
      <w:r>
        <w:t>;</w:t>
      </w:r>
    </w:p>
    <w:p w14:paraId="07F138FA" w14:textId="77777777" w:rsidR="00FD70B9" w:rsidRDefault="00FD70B9" w:rsidP="00FD70B9">
      <w:pPr>
        <w:pStyle w:val="ae"/>
        <w:spacing w:before="0" w:beforeAutospacing="0" w:after="0" w:afterAutospacing="0" w:line="276" w:lineRule="auto"/>
        <w:jc w:val="both"/>
        <w:rPr>
          <w:color w:val="000000"/>
        </w:rPr>
      </w:pPr>
      <w:r>
        <w:t xml:space="preserve">- </w:t>
      </w:r>
      <w:r>
        <w:rPr>
          <w:color w:val="000000"/>
        </w:rPr>
        <w:t>мультимедийные средства.</w:t>
      </w:r>
    </w:p>
    <w:p w14:paraId="4C2395C7" w14:textId="77777777" w:rsidR="00FD70B9" w:rsidRPr="002F7A83" w:rsidRDefault="00FD70B9" w:rsidP="00FD70B9">
      <w:pPr>
        <w:pStyle w:val="ae"/>
        <w:spacing w:before="0" w:beforeAutospacing="0" w:after="0" w:afterAutospacing="0" w:line="276" w:lineRule="auto"/>
        <w:jc w:val="both"/>
      </w:pPr>
      <w:r>
        <w:rPr>
          <w:color w:val="000000"/>
        </w:rPr>
        <w:tab/>
      </w:r>
    </w:p>
    <w:p w14:paraId="0C35CDA9" w14:textId="77777777" w:rsidR="00FD70B9" w:rsidRPr="00CA4A55" w:rsidRDefault="00FD70B9" w:rsidP="00FD70B9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Общие подходы в работе с обучающемся </w:t>
      </w:r>
      <w:r w:rsidRPr="00CA4A55">
        <w:rPr>
          <w:rFonts w:ascii="Times New Roman" w:hAnsi="Times New Roman" w:cs="Times New Roman"/>
          <w:b/>
          <w:sz w:val="24"/>
          <w:szCs w:val="24"/>
        </w:rPr>
        <w:t>НОДА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71F821F" w14:textId="77777777" w:rsidR="00FD70B9" w:rsidRDefault="00FD70B9" w:rsidP="00FD70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A55">
        <w:rPr>
          <w:rFonts w:ascii="Times New Roman" w:hAnsi="Times New Roman" w:cs="Times New Roman"/>
          <w:sz w:val="24"/>
          <w:szCs w:val="24"/>
        </w:rPr>
        <w:t>-индивидуальный подход;</w:t>
      </w:r>
    </w:p>
    <w:p w14:paraId="5ECF9BCD" w14:textId="77777777" w:rsidR="00FD70B9" w:rsidRDefault="00FD70B9" w:rsidP="00FD70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005A">
        <w:rPr>
          <w:rFonts w:ascii="Times New Roman" w:hAnsi="Times New Roman" w:cs="Times New Roman"/>
          <w:sz w:val="24"/>
          <w:szCs w:val="24"/>
        </w:rPr>
        <w:t xml:space="preserve">- гибкая структура занятия; </w:t>
      </w:r>
    </w:p>
    <w:p w14:paraId="5D98FEAF" w14:textId="77777777" w:rsidR="00FD70B9" w:rsidRPr="00C6005A" w:rsidRDefault="00FD70B9" w:rsidP="00FD70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щадящий режим;</w:t>
      </w:r>
      <w:r w:rsidRPr="00C600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6F590A" w14:textId="77777777" w:rsidR="00FD70B9" w:rsidRPr="00CA4A55" w:rsidRDefault="00FD70B9" w:rsidP="00FD70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A55">
        <w:rPr>
          <w:rFonts w:ascii="Times New Roman" w:hAnsi="Times New Roman" w:cs="Times New Roman"/>
          <w:sz w:val="24"/>
          <w:szCs w:val="24"/>
        </w:rPr>
        <w:t>-предотвращение наступления утомляемости;</w:t>
      </w:r>
    </w:p>
    <w:p w14:paraId="37B7A9D4" w14:textId="77777777" w:rsidR="00FD70B9" w:rsidRPr="00CA4A55" w:rsidRDefault="00FD70B9" w:rsidP="00FD70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A55">
        <w:rPr>
          <w:rFonts w:ascii="Times New Roman" w:hAnsi="Times New Roman" w:cs="Times New Roman"/>
          <w:sz w:val="24"/>
          <w:szCs w:val="24"/>
        </w:rPr>
        <w:t>-активизация познавательной деятельности;</w:t>
      </w:r>
    </w:p>
    <w:p w14:paraId="1BFAF1A6" w14:textId="77777777" w:rsidR="00FD70B9" w:rsidRPr="00CA4A55" w:rsidRDefault="00FD70B9" w:rsidP="00FD70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A55">
        <w:rPr>
          <w:rFonts w:ascii="Times New Roman" w:hAnsi="Times New Roman" w:cs="Times New Roman"/>
          <w:sz w:val="24"/>
          <w:szCs w:val="24"/>
        </w:rPr>
        <w:t>-обогащение знаниями об окружающем мире;</w:t>
      </w:r>
    </w:p>
    <w:p w14:paraId="051539A9" w14:textId="77777777" w:rsidR="00FD70B9" w:rsidRPr="00CA4A55" w:rsidRDefault="00FD70B9" w:rsidP="00FD70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A55">
        <w:rPr>
          <w:rFonts w:ascii="Times New Roman" w:hAnsi="Times New Roman" w:cs="Times New Roman"/>
          <w:sz w:val="24"/>
          <w:szCs w:val="24"/>
        </w:rPr>
        <w:t>-особое внимание - коррекции всех видов деятельности;</w:t>
      </w:r>
    </w:p>
    <w:p w14:paraId="1A51BF65" w14:textId="77777777" w:rsidR="00FD70B9" w:rsidRPr="00F301C7" w:rsidRDefault="00FD70B9" w:rsidP="00FD70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A55">
        <w:rPr>
          <w:rFonts w:ascii="Times New Roman" w:hAnsi="Times New Roman" w:cs="Times New Roman"/>
          <w:sz w:val="24"/>
          <w:szCs w:val="24"/>
        </w:rPr>
        <w:t>-п</w:t>
      </w:r>
      <w:r>
        <w:rPr>
          <w:rFonts w:ascii="Times New Roman" w:hAnsi="Times New Roman" w:cs="Times New Roman"/>
          <w:sz w:val="24"/>
          <w:szCs w:val="24"/>
        </w:rPr>
        <w:t>роявление педагогического такта</w:t>
      </w:r>
    </w:p>
    <w:p w14:paraId="4D28459B" w14:textId="77777777" w:rsidR="00FD70B9" w:rsidRPr="005007BB" w:rsidRDefault="00FD70B9" w:rsidP="00FD70B9">
      <w:pPr>
        <w:pStyle w:val="ae"/>
        <w:spacing w:before="0" w:beforeAutospacing="0" w:after="0" w:afterAutospacing="0" w:line="276" w:lineRule="auto"/>
        <w:jc w:val="both"/>
      </w:pPr>
      <w:r>
        <w:lastRenderedPageBreak/>
        <w:t xml:space="preserve">  </w:t>
      </w:r>
      <w:r>
        <w:tab/>
      </w:r>
      <w:r w:rsidRPr="005007BB">
        <w:t>Содержание программы определено с учетом дидактических принципов, которые для</w:t>
      </w:r>
      <w:r>
        <w:t xml:space="preserve"> ученика с НОДА</w:t>
      </w:r>
      <w:r w:rsidRPr="005007BB">
        <w:t xml:space="preserve"> приобретают особую значимость: от простого к сложному, систематичность,</w:t>
      </w:r>
      <w:r>
        <w:t xml:space="preserve"> </w:t>
      </w:r>
      <w:r w:rsidRPr="005007BB">
        <w:t>доступность и повторяемость материала. Перед изучением наиболее сложных разделов</w:t>
      </w:r>
      <w:r>
        <w:t xml:space="preserve"> по математике </w:t>
      </w:r>
      <w:r w:rsidRPr="005007BB">
        <w:t>проводится специальная пропедевтическая работа путем введения</w:t>
      </w:r>
      <w:r>
        <w:t xml:space="preserve"> </w:t>
      </w:r>
      <w:r w:rsidRPr="005007BB">
        <w:t>практических подготовительных упражнений, направленных на формирование конкретных</w:t>
      </w:r>
      <w:r>
        <w:t xml:space="preserve"> </w:t>
      </w:r>
      <w:r w:rsidRPr="005007BB">
        <w:t>умений и навыков. Материал предъявляется небольшими дозами, с постепенным его</w:t>
      </w:r>
      <w:r>
        <w:t xml:space="preserve"> </w:t>
      </w:r>
      <w:r w:rsidRPr="005007BB">
        <w:t xml:space="preserve">усложнением, увеличивая количество тренировочных упражнений, </w:t>
      </w:r>
      <w:r>
        <w:t xml:space="preserve">включая на каждом уроке </w:t>
      </w:r>
      <w:r w:rsidRPr="005007BB">
        <w:t xml:space="preserve">материал для повторения и самостоятельных работ. </w:t>
      </w:r>
      <w:r>
        <w:t>З</w:t>
      </w:r>
      <w:r w:rsidRPr="005007BB">
        <w:t>адания</w:t>
      </w:r>
      <w:r>
        <w:t xml:space="preserve"> </w:t>
      </w:r>
      <w:r w:rsidRPr="005007BB">
        <w:t>даются в более доступной для выполнения форме, на занятиях применяется</w:t>
      </w:r>
      <w:r>
        <w:t xml:space="preserve"> </w:t>
      </w:r>
      <w:r w:rsidRPr="005007BB">
        <w:t>дифференцированный подход.</w:t>
      </w:r>
    </w:p>
    <w:p w14:paraId="1D0322D4" w14:textId="77777777" w:rsidR="00FD70B9" w:rsidRDefault="00FD70B9" w:rsidP="00FD70B9">
      <w:pPr>
        <w:keepNext/>
        <w:keepLines/>
        <w:spacing w:after="0" w:line="270" w:lineRule="exact"/>
        <w:outlineLvl w:val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C5BD87D" w14:textId="77777777" w:rsidR="003B7E12" w:rsidRPr="00753D7A" w:rsidRDefault="003B7E12" w:rsidP="003B041A">
      <w:pPr>
        <w:keepNext/>
        <w:keepLines/>
        <w:spacing w:after="0" w:line="270" w:lineRule="exact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53D7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 Общая характеристика учебного предмета «Математика»</w:t>
      </w:r>
      <w:bookmarkEnd w:id="1"/>
    </w:p>
    <w:p w14:paraId="0A8CF31A" w14:textId="77777777" w:rsidR="003B7E12" w:rsidRPr="008A7357" w:rsidRDefault="003B7E12" w:rsidP="003B041A">
      <w:pPr>
        <w:spacing w:after="0" w:line="322" w:lineRule="exact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Начальный курс математики является курсом интегрированным: в нём объединён арифметический, геометрический и алгебраический материал.</w:t>
      </w:r>
    </w:p>
    <w:p w14:paraId="5C56EF0E" w14:textId="77777777" w:rsidR="003B7E12" w:rsidRPr="008A7357" w:rsidRDefault="003B7E12" w:rsidP="003B7E12">
      <w:pPr>
        <w:spacing w:after="0" w:line="322" w:lineRule="exact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Содержание обучения представлено в программе разделами: «Числа и величины», «Арифметические действия», «Текстовые задачи», «Простран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ственные отношения. Геометрические фигуры», «Геометрические величи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ны», «Работа с информацией».</w:t>
      </w:r>
    </w:p>
    <w:p w14:paraId="0E1DD849" w14:textId="77777777" w:rsidR="003B7E12" w:rsidRPr="008A7357" w:rsidRDefault="003B7E12" w:rsidP="003B7E12">
      <w:pPr>
        <w:spacing w:after="0" w:line="322" w:lineRule="exact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Основа арифметического содержания — представления о натуральном числе и нуле, арифметических действиях (сложение, вычитание, умножение и деление). На уроках математики будут сформиро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ваны представления о числе как результате счёта, о принципах образования, записи и сравнения целых неотрицател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ьных чисел. Обу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ющийся научи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тся вы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полнять устно и письменно арифметические действия с целыми неотрица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тельными чи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слами в пределах миллиона; узнае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т, как связаны между собой компоненты и результат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 арифметических действий; научи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тся находить не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известный компонент арифметического действия по известному компоне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нту и результату действия; усвои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 связи между сложением и вычитание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м, умно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жением и делением; освои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 различные приёмы проверки выполненных вы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числений.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Ученик познакоми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тся с калькулятором и науч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тся пользоваться им при выполнении некоторых вычислений, в частности при проверке результатов арифметических действий с многозначными числами.</w:t>
      </w:r>
    </w:p>
    <w:p w14:paraId="29FF2716" w14:textId="77777777" w:rsidR="003B7E12" w:rsidRPr="008A7357" w:rsidRDefault="003B7E12" w:rsidP="003B7E12">
      <w:pPr>
        <w:spacing w:after="0" w:line="322" w:lineRule="exact"/>
        <w:ind w:right="20"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Программа предусматривает ознакомление с величинами (длина, пло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щадь, масса, вместимость, время) и их измерением, с единицами измерения однородных величин и соотношениями между ними.</w:t>
      </w:r>
    </w:p>
    <w:p w14:paraId="3C8B442B" w14:textId="77777777" w:rsidR="003B7E12" w:rsidRPr="008A7357" w:rsidRDefault="003B7E12" w:rsidP="003B7E12">
      <w:pPr>
        <w:spacing w:after="0" w:line="322" w:lineRule="exact"/>
        <w:ind w:right="20"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Важной особенностью программы является включение в неё элементов алгебраической пропедевтики (выражения с буквой, уравнения и их реше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ние). Как показывает многолетняя школьная практика, такой материал в начальном курсе математики позволяет повысить уровень формируемых обобщений, способствует более глубокому осознанию взаимосвязей между компонентами и результатом арифметических действий, расширяет основу для восприятия функциональной зависимости между величинами, обеспечи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вает готовность выпускников начальных классов к дальнейшему освоению алгебраического содержания школьного курса математики.</w:t>
      </w:r>
    </w:p>
    <w:p w14:paraId="45C302E8" w14:textId="77777777" w:rsidR="003B7E12" w:rsidRPr="008A7357" w:rsidRDefault="003B7E12" w:rsidP="003B7E12">
      <w:pPr>
        <w:spacing w:after="0" w:line="322" w:lineRule="exact"/>
        <w:ind w:right="20"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Особое место в содержании начального математического образования занимают текстовые задачи. Работа с ними в данном курсе имеет свою спе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цифику и требует более детального рассмотрения.</w:t>
      </w:r>
    </w:p>
    <w:p w14:paraId="65535D97" w14:textId="77777777" w:rsidR="003B7E12" w:rsidRPr="008A7357" w:rsidRDefault="003B7E12" w:rsidP="003B7E12">
      <w:pPr>
        <w:spacing w:after="0" w:line="322" w:lineRule="exact"/>
        <w:ind w:right="20"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Система подбора задач, определение времени и последовательности вве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дения задач того или иного вида обеспечивают благоприятные условия для сопоставления, сравнения, противопоставления задач, сходных в том или ином отношении, а также для рассмотрения взаимообратных задач. При та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ком подходе дети с самого начала приучаются проводить анализ задачи, устанавливая связь между данными и искомым, и осознанно выбирать пра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вильное действие 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для её решения. Решение некоторых задач основано на мо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делировании описанных в них взаимосвязей между данными и искомым.</w:t>
      </w:r>
    </w:p>
    <w:p w14:paraId="4A3A457E" w14:textId="77777777" w:rsidR="003B7E12" w:rsidRPr="008A7357" w:rsidRDefault="003B7E12" w:rsidP="003B7E12">
      <w:pPr>
        <w:spacing w:after="0" w:line="322" w:lineRule="exact"/>
        <w:ind w:right="20"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Решение текстовых задач связано с формированием целого ряда умений: осознанно читать и анализировать содержание задачи (что известно и что не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известно, что можно узнать по данному условию и что нужно знать для отве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та на вопрос задачи); моделировать представленную в тексте ситуацию; ви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деть различные способы решения задачи и сознательно выбирать наиболее рациональные; составлять план решения, обосновывая выбор каждого ариф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метического действия; записывать решение (сначала по действиям, а в даль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нейшем составляя выражение); производить необходимые вычисления; устно давать полный ответ на вопрос задачи и проверять правильность её решения; самостоятельно составлять задачи.</w:t>
      </w:r>
    </w:p>
    <w:p w14:paraId="3888D23C" w14:textId="77777777" w:rsidR="003B7E12" w:rsidRPr="008A7357" w:rsidRDefault="003B7E12" w:rsidP="003B7E12">
      <w:pPr>
        <w:spacing w:after="0" w:line="322" w:lineRule="exact"/>
        <w:ind w:right="20"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Работа с текстовыми задачами оказывает большое влияние на развитие у детей воображения, логического мышления, речи. Решение задач укрепляет связь обучения с жизнью, углубляет понимание практического значения ма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тематических знаний, пробуждает у учащихся интерес к математике и усили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вает мотивацию к её изучению. Сюжетное содержание текстовых задач, свя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занное, как правило, с жизнью семьи, класса, школы, событиями в стране, городе или селе, знакомит детей с разными сторонами окружающей действи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тельности; способствует их духовно-нравственному развитию и воспитанию: формирует чувство гордости за свою Родину, уважительное отношение к се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мейным ценностям, бережное отношение к окружающему миру, природе, ду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ховным ценностям; развивает интерес к занятиям в различных кружках и спортивных секциях; формирует установку на здоровый образ жизни.</w:t>
      </w:r>
    </w:p>
    <w:p w14:paraId="73F60B01" w14:textId="77777777" w:rsidR="003B7E12" w:rsidRPr="008A7357" w:rsidRDefault="003B7E12" w:rsidP="003B7E12">
      <w:pPr>
        <w:spacing w:after="0" w:line="322" w:lineRule="exact"/>
        <w:ind w:left="20" w:right="20"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решении текстовых задач используется и совершенствуется знание основных математических понятий, отношений, взаимосвязей и закономер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ностей. Работа с текстовыми задачами способствует осознанию смысла арифметических действий и математических отношений, пониманию взаи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мосвязи между компонентами и результатами действий, осознанному ис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пользованию действий.</w:t>
      </w:r>
    </w:p>
    <w:p w14:paraId="411122F1" w14:textId="77777777" w:rsidR="003B7E12" w:rsidRPr="008A7357" w:rsidRDefault="003B7E12" w:rsidP="003B7E12">
      <w:pPr>
        <w:spacing w:after="0" w:line="322" w:lineRule="exact"/>
        <w:ind w:left="20" w:right="20"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Программа включает рассмотрение пространственных отношений между объектами, ознакомление с различными геометрическими фигурами и гео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метрическими величинами. Учащиеся научатся распознавать и изображать точку, прямую и кривую линии, отрезок, луч, угол, ломаную, многоугольник, различать окружность и круг. Они овладеют навыками работы с измеритель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ными и чертёжными инструментами (линейка, чертёжный угольник, цир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куль). В содержание включено знакомство с простейшими геометрическими телами: шаром, кубом, пирамидой. Изучение геометрического содержания создаёт условия для развития пространственного воображения детей и закла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дывает фундамент успешного изучения систематического курса геометрии в основной школе.</w:t>
      </w:r>
    </w:p>
    <w:p w14:paraId="497661E0" w14:textId="77777777" w:rsidR="003B7E12" w:rsidRPr="008A7357" w:rsidRDefault="003B7E12" w:rsidP="003B7E12">
      <w:pPr>
        <w:spacing w:after="0" w:line="322" w:lineRule="exact"/>
        <w:ind w:left="20" w:right="20"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Программой предусмотрено целенаправленное формирование совокуп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ности умений работать с информацией. Эти умения формируются как на уроках, так и во внеурочной деятельности — на факультативных и кружко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вых занятиях. Освоение содержания курса связано не только с поиском, об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работкой, представлением новой информации, но и с созданием информаци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онных объектов: стенгазет, книг, справочников. Новые информационные объекты создаются в основном в рамках проектной деятельности. Проектная деятельность позволяет закрепить, расширить и углубить полученные на уроках знания, создаёт условия для творческого развития детей, формирова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ния позитивной самооценки, навыков совместной деятельности с взрослыми и сверстниками, умений сотрудничать друг с другом, совместно планировать свои действия и реализовывать планы, вести поиск и систематизировать нужную информацию.</w:t>
      </w:r>
    </w:p>
    <w:p w14:paraId="5D959E8C" w14:textId="77777777" w:rsidR="003B7E12" w:rsidRPr="008A7357" w:rsidRDefault="003B7E12" w:rsidP="003B7E12">
      <w:pPr>
        <w:spacing w:after="0" w:line="322" w:lineRule="exact"/>
        <w:ind w:left="20" w:right="20"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Предметное содержание программы направлено на последовательное формирование и отработку универсальных учебных действий, развитие ло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гического и алгоритмического мышления, пространственного воображения и математической речи.</w:t>
      </w:r>
    </w:p>
    <w:p w14:paraId="4FF04856" w14:textId="77777777" w:rsidR="003B7E12" w:rsidRPr="008A7357" w:rsidRDefault="003B7E12" w:rsidP="003B7E12">
      <w:pPr>
        <w:spacing w:after="0" w:line="322" w:lineRule="exact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Большое внимание в программе уделяется формированию умений срав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нивать математические объекты (числа, числовые выражения, различные ве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личины, геометрические фигуры и т. д.), выделять их существенные призна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ки и свойства, проводить на этой основе классификацию, анализировать раз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личные задачи, моделировать процессы и ситуации, отражающие смысл арифметических действий, а также отношения и взаимосвязи между величи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нами, формулировать выводы, делать обобщения, переносить освоенные способы действий в изменённые условия.</w:t>
      </w:r>
    </w:p>
    <w:p w14:paraId="5013DF29" w14:textId="77777777" w:rsidR="003B7E12" w:rsidRPr="008A7357" w:rsidRDefault="003B7E12" w:rsidP="003B7E12">
      <w:pPr>
        <w:spacing w:after="0" w:line="322" w:lineRule="exact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Знание и понимание математических отношений и взаимозависимостей между различными объектами (соотношение целого и части, пропорциональ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ные зависимости величин, взаимное расположение объектов в пространстве и др.), их обобщение и распространение на расширенную область приложений выступают как средство познания закономерностей, происходящих в природе и в обществе. Это стимулирует развитие познавательного интереса школьни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ков, стремление к постоянному расширению знаний, совершенствованию освоенных способов действий.</w:t>
      </w:r>
    </w:p>
    <w:p w14:paraId="25651285" w14:textId="77777777" w:rsidR="003B7E12" w:rsidRPr="008A7357" w:rsidRDefault="003B7E12" w:rsidP="003B7E12">
      <w:pPr>
        <w:spacing w:after="0" w:line="322" w:lineRule="exact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Изучение математики способствует развитию алгоритмического мышле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ния младших школьников. Программа предусматривает формирование уме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ний действовать по предложенному алгоритму, самостоятельно составлять план действий и следовать ему при решении учебных и практических задач, осуществлять поиск нужной информации, дополнять ею решаемую задачу, делать прикидку и оценивать реальность предполагаемого результата. Разви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тие алгоритмического мышления послужит базой для успешного овладения компьютерной грамотностью.</w:t>
      </w:r>
    </w:p>
    <w:p w14:paraId="31843E00" w14:textId="77777777" w:rsidR="003B7E12" w:rsidRPr="008A7357" w:rsidRDefault="003B7E12" w:rsidP="003B7E12">
      <w:pPr>
        <w:spacing w:after="0" w:line="322" w:lineRule="exact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процессе освоения программного материала младшие школьники зна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комятся с языком математики, осваивают некоторые математические терми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ны, учатся читать математический текст, высказывать суждения с использо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ванием математических терминов и понятий, задавать вопросы по ходу вы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полнения заданий, обосновывать правильность выполненных действий, ха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рактеризовать результаты своего учебного труда и свои достижения в изуче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нии этого предмета.</w:t>
      </w:r>
    </w:p>
    <w:p w14:paraId="394B5CFE" w14:textId="77777777" w:rsidR="003B7E12" w:rsidRPr="008A7357" w:rsidRDefault="003B7E12" w:rsidP="003B7E12">
      <w:pPr>
        <w:spacing w:after="0" w:line="322" w:lineRule="exact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Овладение математическим языком, усвоение алгоритмов выполнения действий, умения строить планы решения различных задач и прогнозировать результат являются основой для формирования умений рассуждать, обосно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вывать свою точку зрения, аргументированно подтверждать или опровергать истинность высказанного предположения. Освоение математического содер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жания создаёт условия для повышения логической культуры и совершен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ствования коммуникативной деятельности учащихся.</w:t>
      </w:r>
    </w:p>
    <w:p w14:paraId="1B3B51B2" w14:textId="77777777" w:rsidR="003B7E12" w:rsidRPr="008A7357" w:rsidRDefault="003B7E12" w:rsidP="003B7E12">
      <w:pPr>
        <w:spacing w:after="0" w:line="322" w:lineRule="exact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Содержание программы предоставляет значительные возможности для развития умений работать в паре или в группе. Формированию умений рас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пределять роли и обязанности, сотрудничать и согласовывать свои действия с действиями одноклассников, оценивать собственные действия и действия от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дельных учеников (пар, групп) в большой степени способствует содержание, связанное с поиском и сбором информации.</w:t>
      </w:r>
    </w:p>
    <w:p w14:paraId="4DB9CFD6" w14:textId="77777777" w:rsidR="003B7E12" w:rsidRPr="008A7357" w:rsidRDefault="003B7E12" w:rsidP="003B7E12">
      <w:pPr>
        <w:spacing w:after="0" w:line="322" w:lineRule="exact"/>
        <w:ind w:right="20"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Программа ориентирована на формирование умений использовать полу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ченные знания для самостоятельного поиска новых знаний, для решения за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дач, возникающих в процессе различных видов деятельности, в том числе и в ходе изучения других школьных дисциплин.</w:t>
      </w:r>
    </w:p>
    <w:p w14:paraId="6C672B18" w14:textId="77777777" w:rsidR="003B7E12" w:rsidRPr="008A7357" w:rsidRDefault="003B7E12" w:rsidP="003B7E12">
      <w:pPr>
        <w:spacing w:after="0" w:line="322" w:lineRule="exact"/>
        <w:ind w:right="20"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Математические знания и представления о числах, величинах, геометрических фигурах лежат в основе формирования общей картины мира и познания законов его развития. Именно эти знания и представления необ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ходимы для целостного восприятия объектов и явлений природы, многочис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ленных памятников культуры, сокровищ искусства.</w:t>
      </w:r>
    </w:p>
    <w:p w14:paraId="4CED1634" w14:textId="77777777" w:rsidR="003B7E12" w:rsidRPr="008A7357" w:rsidRDefault="003B7E12" w:rsidP="003B7E12">
      <w:pPr>
        <w:spacing w:after="0" w:line="322" w:lineRule="exact"/>
        <w:ind w:right="20"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Обучение младших школьников математике на основе данной програм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мы способствует развитию и совершенствованию основных познавательных процессов (включая воображение и мышление, память и речь). Дети научатся не только самостоятельно решать поставленные задачи математическими способами, но и описывать на языке математики выполненные действия и их результаты, планировать, контролировать и оценивать способы действий и сами действия, делать выводы и обобщения, доказывать их правильность. Освоение курса обеспечивает развитие творческих способностей, формирует интерес к математическим знаниям и потребность в их расширении, способ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ствует продвижению учащихся начальных классов в познании окружающего мира.</w:t>
      </w:r>
    </w:p>
    <w:p w14:paraId="3E79A4AE" w14:textId="77777777" w:rsidR="003B7E12" w:rsidRPr="008A7357" w:rsidRDefault="003B7E12" w:rsidP="003B7E12">
      <w:pPr>
        <w:spacing w:after="0" w:line="322" w:lineRule="exact"/>
        <w:ind w:right="20"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Содержание курса имеет концентрическое строение, отражающее после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довательное расширение области чисел. Такая структура позволяет соблю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дать необходимую постепенность в нарастании сложности учебного матери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ала, создаёт хорошие условия для углубления формируемых знаний, отра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ботки умений и навыков, для увеличения степени самостоятельности (при освоении новых знаний, проведении обобщений, формулировании выводов), для постоянного совершенствования универсальных учебных действий.</w:t>
      </w:r>
    </w:p>
    <w:p w14:paraId="5BAF6E3E" w14:textId="77777777" w:rsidR="003B7E12" w:rsidRPr="008A7357" w:rsidRDefault="003B7E12" w:rsidP="003B7E12">
      <w:pPr>
        <w:spacing w:after="0" w:line="322" w:lineRule="exact"/>
        <w:ind w:right="20"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Структура содержания определяет такую последовательность изучения учебного материала, которая обеспечивает не только формирование осознан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ных и прочных, во многих случаях доведённых до автоматизма навыков вы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числений, но и доступное для младших школьников обобщение учебного ма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териала, понимание общих принципов и законов, лежащих в основе изучае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мых математических фактов, осознание связей между рассматриваемыми яв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лениями. Сближенное во времени изучение связанных между собой понятий, действий, задач даёт возможность сопоставлять, сравнивать, противопостав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лять их в учебном процессе, выявлять сходства и различия в рассматривае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мых фактах.</w:t>
      </w:r>
    </w:p>
    <w:p w14:paraId="742521DA" w14:textId="77777777" w:rsidR="003B7E12" w:rsidRPr="008A7357" w:rsidRDefault="003B7E12" w:rsidP="003B7E12">
      <w:pPr>
        <w:jc w:val="both"/>
        <w:rPr>
          <w:rFonts w:ascii="Times New Roman" w:hAnsi="Times New Roman"/>
          <w:sz w:val="24"/>
          <w:szCs w:val="24"/>
        </w:rPr>
      </w:pPr>
    </w:p>
    <w:p w14:paraId="4F90A686" w14:textId="77777777" w:rsidR="003B7E12" w:rsidRPr="00753D7A" w:rsidRDefault="003B7E12" w:rsidP="00162674">
      <w:pPr>
        <w:keepNext/>
        <w:keepLines/>
        <w:spacing w:after="0" w:line="270" w:lineRule="exact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bookmarkStart w:id="2" w:name="bookmark2"/>
      <w:r w:rsidRPr="00753D7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3. Описание места учебного предмета «Математика»</w:t>
      </w:r>
      <w:bookmarkStart w:id="3" w:name="bookmark3"/>
      <w:bookmarkEnd w:id="2"/>
      <w:r w:rsidR="0016267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53D7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 учебном плане</w:t>
      </w:r>
      <w:bookmarkEnd w:id="3"/>
    </w:p>
    <w:p w14:paraId="7B51461B" w14:textId="77777777" w:rsidR="003B7E12" w:rsidRPr="00D15BCE" w:rsidRDefault="003B7E12" w:rsidP="003B041A">
      <w:pPr>
        <w:spacing w:after="0" w:line="322" w:lineRule="exact"/>
        <w:ind w:right="20" w:firstLine="7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5BCE">
        <w:rPr>
          <w:rFonts w:ascii="Times New Roman" w:eastAsia="Times New Roman" w:hAnsi="Times New Roman"/>
          <w:sz w:val="24"/>
          <w:szCs w:val="24"/>
          <w:lang w:eastAsia="ru-RU"/>
        </w:rPr>
        <w:t>Согласно учебному плану, реализующих адаптированную образовательную программу начального общего образования для обучающихся с НОДА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учебный предмет «Математика</w:t>
      </w:r>
      <w:r w:rsidRPr="00D15BCE">
        <w:rPr>
          <w:rFonts w:ascii="Times New Roman" w:eastAsia="Times New Roman" w:hAnsi="Times New Roman"/>
          <w:sz w:val="24"/>
          <w:szCs w:val="24"/>
          <w:lang w:eastAsia="ru-RU"/>
        </w:rPr>
        <w:t>» относится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 предметной области 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«Математика и информатика».</w:t>
      </w:r>
    </w:p>
    <w:p w14:paraId="77FB7B6E" w14:textId="77777777" w:rsidR="003B7E12" w:rsidRPr="009C19AD" w:rsidRDefault="003B7E12" w:rsidP="00CB4EB4">
      <w:pPr>
        <w:spacing w:after="0" w:line="240" w:lineRule="auto"/>
        <w:ind w:right="-145" w:firstLine="709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Учебный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предмет</w:t>
      </w:r>
      <w:r w:rsidR="004B02BB">
        <w:rPr>
          <w:rFonts w:ascii="Times New Roman" w:eastAsia="Times New Roman" w:hAnsi="Times New Roman"/>
          <w:sz w:val="24"/>
          <w:szCs w:val="24"/>
          <w:lang w:eastAsia="ru-RU"/>
        </w:rPr>
        <w:t xml:space="preserve">  «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Математика</w:t>
      </w:r>
      <w:r w:rsidRPr="00D15BCE">
        <w:rPr>
          <w:rFonts w:ascii="Times New Roman" w:eastAsia="Times New Roman" w:hAnsi="Times New Roman"/>
          <w:sz w:val="24"/>
          <w:szCs w:val="24"/>
          <w:lang w:eastAsia="ru-RU"/>
        </w:rPr>
        <w:t>» на  индиви</w:t>
      </w:r>
      <w:r w:rsidR="003B6C4D">
        <w:rPr>
          <w:rFonts w:ascii="Times New Roman" w:eastAsia="Times New Roman" w:hAnsi="Times New Roman"/>
          <w:sz w:val="24"/>
          <w:szCs w:val="24"/>
          <w:lang w:eastAsia="ru-RU"/>
        </w:rPr>
        <w:t xml:space="preserve">дуальном  обучении  изучается  </w:t>
      </w:r>
      <w:r w:rsidR="00B03A63">
        <w:rPr>
          <w:rFonts w:ascii="Times New Roman" w:hAnsi="Times New Roman" w:cs="Times New Roman"/>
          <w:sz w:val="24"/>
          <w:szCs w:val="24"/>
        </w:rPr>
        <w:t xml:space="preserve"> 1,5</w:t>
      </w:r>
      <w:r w:rsidR="00CB4EB4">
        <w:rPr>
          <w:rFonts w:ascii="Times New Roman" w:hAnsi="Times New Roman" w:cs="Times New Roman"/>
          <w:sz w:val="24"/>
          <w:szCs w:val="24"/>
        </w:rPr>
        <w:t xml:space="preserve"> час</w:t>
      </w:r>
      <w:r w:rsidR="009E47C1">
        <w:rPr>
          <w:rFonts w:ascii="Times New Roman" w:hAnsi="Times New Roman" w:cs="Times New Roman"/>
          <w:sz w:val="24"/>
          <w:szCs w:val="24"/>
        </w:rPr>
        <w:t>а</w:t>
      </w:r>
      <w:r w:rsidR="00CB4EB4">
        <w:rPr>
          <w:rFonts w:ascii="Times New Roman" w:hAnsi="Times New Roman" w:cs="Times New Roman"/>
          <w:sz w:val="24"/>
          <w:szCs w:val="24"/>
        </w:rPr>
        <w:t xml:space="preserve"> в неделю, </w:t>
      </w:r>
      <w:r w:rsidR="00B03A63">
        <w:rPr>
          <w:rFonts w:ascii="Times New Roman" w:eastAsia="Times New Roman" w:hAnsi="Times New Roman"/>
          <w:sz w:val="24"/>
          <w:szCs w:val="24"/>
          <w:lang w:eastAsia="ru-RU"/>
        </w:rPr>
        <w:t>51</w:t>
      </w:r>
      <w:r w:rsidR="00CB4EB4" w:rsidRPr="00D15BCE">
        <w:rPr>
          <w:rFonts w:ascii="Times New Roman" w:eastAsia="Times New Roman" w:hAnsi="Times New Roman"/>
          <w:sz w:val="24"/>
          <w:szCs w:val="24"/>
          <w:lang w:eastAsia="ru-RU"/>
        </w:rPr>
        <w:t xml:space="preserve"> ч</w:t>
      </w:r>
      <w:r w:rsidR="009E47C1">
        <w:rPr>
          <w:rFonts w:ascii="Times New Roman" w:eastAsia="Times New Roman" w:hAnsi="Times New Roman"/>
          <w:sz w:val="24"/>
          <w:szCs w:val="24"/>
          <w:lang w:eastAsia="ru-RU"/>
        </w:rPr>
        <w:t>асов</w:t>
      </w:r>
      <w:r w:rsidR="00CB4EB4" w:rsidRPr="00D15BCE">
        <w:rPr>
          <w:rFonts w:ascii="Times New Roman" w:eastAsia="Times New Roman" w:hAnsi="Times New Roman"/>
          <w:sz w:val="24"/>
          <w:szCs w:val="24"/>
          <w:lang w:eastAsia="ru-RU"/>
        </w:rPr>
        <w:t xml:space="preserve"> в год из расчета 34 учебные недели</w:t>
      </w:r>
      <w:r w:rsidR="009E47C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B4EB4">
        <w:rPr>
          <w:rFonts w:ascii="Times New Roman" w:eastAsia="Times New Roman" w:hAnsi="Times New Roman"/>
          <w:sz w:val="24"/>
          <w:szCs w:val="24"/>
          <w:lang w:eastAsia="ru-RU"/>
        </w:rPr>
        <w:t xml:space="preserve">  .</w:t>
      </w:r>
    </w:p>
    <w:p w14:paraId="05BB3475" w14:textId="77777777" w:rsidR="003B7E12" w:rsidRPr="00753D7A" w:rsidRDefault="003B7E12" w:rsidP="00162674">
      <w:pPr>
        <w:keepNext/>
        <w:keepLines/>
        <w:spacing w:after="0" w:line="270" w:lineRule="exact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bookmarkStart w:id="4" w:name="bookmark4"/>
      <w:r w:rsidRPr="00753D7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4. Описание ценностных ориентиров содержания учебного</w:t>
      </w:r>
      <w:bookmarkStart w:id="5" w:name="bookmark5"/>
      <w:bookmarkEnd w:id="4"/>
      <w:r w:rsidR="00E6278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53D7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предмета «Математика»</w:t>
      </w:r>
      <w:bookmarkEnd w:id="5"/>
    </w:p>
    <w:p w14:paraId="79D82BF7" w14:textId="77777777" w:rsidR="003B7E12" w:rsidRPr="008A7357" w:rsidRDefault="003B7E12" w:rsidP="003B041A">
      <w:pPr>
        <w:spacing w:after="0" w:line="317" w:lineRule="exact"/>
        <w:ind w:left="360"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основе учебно-воспитательного процесса лежат следующие ценности математики:</w:t>
      </w:r>
    </w:p>
    <w:p w14:paraId="751B9D29" w14:textId="77777777" w:rsidR="003B7E12" w:rsidRPr="008A7357" w:rsidRDefault="003B7E12" w:rsidP="003B041A">
      <w:pPr>
        <w:numPr>
          <w:ilvl w:val="0"/>
          <w:numId w:val="32"/>
        </w:numPr>
        <w:tabs>
          <w:tab w:val="left" w:pos="0"/>
        </w:tabs>
        <w:spacing w:after="0" w:line="322" w:lineRule="exact"/>
        <w:ind w:left="142" w:hanging="12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понимание математических отношений является средством познания закономерностей существования окружающего мира, фактов, процессов и явлений, происходящих в природе и в обществе (хронология событий, про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тяжённость по времени, образование целого из частей, изменение формы, размера и т. д.);</w:t>
      </w:r>
    </w:p>
    <w:p w14:paraId="3F69269B" w14:textId="77777777" w:rsidR="003B7E12" w:rsidRPr="008A7357" w:rsidRDefault="003B7E12" w:rsidP="003B7E12">
      <w:pPr>
        <w:numPr>
          <w:ilvl w:val="0"/>
          <w:numId w:val="32"/>
        </w:numPr>
        <w:tabs>
          <w:tab w:val="left" w:pos="142"/>
          <w:tab w:val="left" w:pos="426"/>
        </w:tabs>
        <w:spacing w:after="0" w:line="322" w:lineRule="exact"/>
        <w:ind w:left="142" w:hanging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ловека (памятники архитектуры, сокровища искусства и культуры, объекты природы);</w:t>
      </w:r>
    </w:p>
    <w:p w14:paraId="3FFAD3C3" w14:textId="77777777" w:rsidR="003B7E12" w:rsidRPr="008A7357" w:rsidRDefault="003B7E12" w:rsidP="003B7E12">
      <w:pPr>
        <w:numPr>
          <w:ilvl w:val="0"/>
          <w:numId w:val="32"/>
        </w:numPr>
        <w:tabs>
          <w:tab w:val="left" w:pos="142"/>
        </w:tabs>
        <w:spacing w:after="0" w:line="322" w:lineRule="exact"/>
        <w:ind w:left="142" w:hanging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владение математическим языком, алгоритмами, элементами матема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тической логики позволяет ученику совершенствовать коммуникативную де</w:t>
      </w:r>
      <w:r w:rsidRPr="008A7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ятельность (аргументировать свою точку зрения, строить логические цепочки рассуждений; опровергать или подтверждать истинность предположения).</w:t>
      </w:r>
    </w:p>
    <w:p w14:paraId="149AB64F" w14:textId="77777777" w:rsidR="003B7E12" w:rsidRPr="008A7357" w:rsidRDefault="003B7E12" w:rsidP="003B7E12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E50BFB5" w14:textId="77777777" w:rsidR="003B7E12" w:rsidRPr="00753D7A" w:rsidRDefault="003B7E12" w:rsidP="003B7E1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A7357">
        <w:rPr>
          <w:rFonts w:ascii="Times New Roman" w:hAnsi="Times New Roman"/>
          <w:b/>
          <w:sz w:val="28"/>
          <w:szCs w:val="28"/>
        </w:rPr>
        <w:lastRenderedPageBreak/>
        <w:t>5</w:t>
      </w:r>
      <w:r w:rsidRPr="00753D7A">
        <w:rPr>
          <w:rFonts w:ascii="Times New Roman" w:hAnsi="Times New Roman"/>
          <w:b/>
          <w:sz w:val="24"/>
          <w:szCs w:val="24"/>
        </w:rPr>
        <w:t>. Личностные, метапредметные и предметные результаты освоения</w:t>
      </w:r>
    </w:p>
    <w:p w14:paraId="4AD72F69" w14:textId="77777777" w:rsidR="003B7E12" w:rsidRPr="00753D7A" w:rsidRDefault="003B7E12" w:rsidP="003B7E1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3D7A">
        <w:rPr>
          <w:rFonts w:ascii="Times New Roman" w:hAnsi="Times New Roman"/>
          <w:b/>
          <w:sz w:val="24"/>
          <w:szCs w:val="24"/>
        </w:rPr>
        <w:t>учебного предмета «Математика»</w:t>
      </w:r>
    </w:p>
    <w:p w14:paraId="3C42B2E0" w14:textId="77777777" w:rsidR="003B7E12" w:rsidRPr="008A7357" w:rsidRDefault="003B7E12" w:rsidP="003B6C4D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Программа обеспечивает достижение следующих личностных, метапредметных и предметных результатов.</w:t>
      </w:r>
    </w:p>
    <w:p w14:paraId="65D50C25" w14:textId="77777777" w:rsidR="003B7E12" w:rsidRPr="00A4658D" w:rsidRDefault="003B7E12" w:rsidP="003B7E12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4658D">
        <w:rPr>
          <w:rFonts w:ascii="Times New Roman" w:hAnsi="Times New Roman"/>
          <w:b/>
          <w:sz w:val="24"/>
          <w:szCs w:val="24"/>
          <w:u w:val="single"/>
        </w:rPr>
        <w:t>Личностные результаты:</w:t>
      </w:r>
    </w:p>
    <w:p w14:paraId="393FE04D" w14:textId="77777777" w:rsidR="003B7E12" w:rsidRPr="008A7357" w:rsidRDefault="003B7E12" w:rsidP="003B7E12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>Чувство гордости за свою Родину, российский народ и историю России;</w:t>
      </w:r>
    </w:p>
    <w:p w14:paraId="628CC349" w14:textId="77777777" w:rsidR="003B7E12" w:rsidRPr="008A7357" w:rsidRDefault="003B7E12" w:rsidP="003B7E12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>Осознание роли своей страны в ми</w:t>
      </w:r>
      <w:r w:rsidR="00FD70B9">
        <w:rPr>
          <w:rFonts w:ascii="Times New Roman" w:hAnsi="Times New Roman"/>
          <w:sz w:val="24"/>
          <w:szCs w:val="24"/>
        </w:rPr>
        <w:t>ровом развитии, уважительное от</w:t>
      </w:r>
      <w:r w:rsidRPr="008A7357">
        <w:rPr>
          <w:rFonts w:ascii="Times New Roman" w:hAnsi="Times New Roman"/>
          <w:sz w:val="24"/>
          <w:szCs w:val="24"/>
        </w:rPr>
        <w:t>ношение к семейным ценностям, бережное отношение к окружающему миру.</w:t>
      </w:r>
    </w:p>
    <w:p w14:paraId="4D2CB524" w14:textId="77777777" w:rsidR="003B7E12" w:rsidRPr="008A7357" w:rsidRDefault="003B7E12" w:rsidP="003B7E12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>Целостное восприятие окружающего мира.</w:t>
      </w:r>
    </w:p>
    <w:p w14:paraId="472DF5F4" w14:textId="77777777" w:rsidR="003B7E12" w:rsidRPr="008A7357" w:rsidRDefault="003B7E12" w:rsidP="003B7E12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>Развитую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</w:r>
    </w:p>
    <w:p w14:paraId="49415D3E" w14:textId="77777777" w:rsidR="003B7E12" w:rsidRPr="008A7357" w:rsidRDefault="003B7E12" w:rsidP="003B7E12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>Рефлексивную самооценку, умение анализировать свои действия и управлять ими.</w:t>
      </w:r>
    </w:p>
    <w:p w14:paraId="6BA2F7ED" w14:textId="77777777" w:rsidR="003B7E12" w:rsidRPr="008A7357" w:rsidRDefault="003B7E12" w:rsidP="003B7E12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>Навыки сотрудничества со взрослыми и сверстниками.</w:t>
      </w:r>
    </w:p>
    <w:p w14:paraId="660E2838" w14:textId="77777777" w:rsidR="003B7E12" w:rsidRPr="008A7357" w:rsidRDefault="003B7E12" w:rsidP="003B7E12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>Установку на здоровый образ жизни, наличие мотивации к творческому труду, к работе на результат.</w:t>
      </w:r>
    </w:p>
    <w:p w14:paraId="4829E68D" w14:textId="77777777" w:rsidR="003B7E12" w:rsidRPr="00A4658D" w:rsidRDefault="003B7E12" w:rsidP="003B7E12">
      <w:pPr>
        <w:tabs>
          <w:tab w:val="left" w:pos="426"/>
        </w:tabs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4658D">
        <w:rPr>
          <w:rFonts w:ascii="Times New Roman" w:hAnsi="Times New Roman"/>
          <w:b/>
          <w:sz w:val="24"/>
          <w:szCs w:val="24"/>
          <w:u w:val="single"/>
        </w:rPr>
        <w:t>Метапредметные результаты:</w:t>
      </w:r>
    </w:p>
    <w:p w14:paraId="0A7E92E2" w14:textId="77777777" w:rsidR="003B7E12" w:rsidRPr="008A7357" w:rsidRDefault="003B7E12" w:rsidP="003B7E12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>Способность принимать и сохранять цели и задачи учебной деятельности, находить средства и способы её осуществления.</w:t>
      </w:r>
    </w:p>
    <w:p w14:paraId="34D58B8B" w14:textId="77777777" w:rsidR="003B7E12" w:rsidRPr="008A7357" w:rsidRDefault="003B7E12" w:rsidP="003B7E12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>Овладение способами выполнения заданий творческого и поискового характера.</w:t>
      </w:r>
    </w:p>
    <w:p w14:paraId="7F572A1C" w14:textId="77777777" w:rsidR="003B7E12" w:rsidRPr="008A7357" w:rsidRDefault="003B7E12" w:rsidP="003B7E12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>Умения планировать, контролировать и оценивать учебные действия в соответствии с поставленной задачей и условиями её выполнения, определять наиболее эффективные способы достижения результата.</w:t>
      </w:r>
    </w:p>
    <w:p w14:paraId="4DF77379" w14:textId="77777777" w:rsidR="003B7E12" w:rsidRPr="008A7357" w:rsidRDefault="003B7E12" w:rsidP="003B7E12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>Способность использовать знаково-символические средства представления информации для создания моделей изучаемых объектов и процессов, схем решения учебно-познавательных и практических задач.</w:t>
      </w:r>
    </w:p>
    <w:p w14:paraId="2915DA2D" w14:textId="77777777" w:rsidR="003B7E12" w:rsidRPr="008A7357" w:rsidRDefault="003B7E12" w:rsidP="003B7E12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>Использование речевых средств и средств информационных и коммуникационных технологий для решения коммуникативных и познавательных задач.</w:t>
      </w:r>
    </w:p>
    <w:p w14:paraId="465FB56E" w14:textId="77777777" w:rsidR="003B7E12" w:rsidRPr="008A7357" w:rsidRDefault="003B7E12" w:rsidP="003B7E12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>Использование различных способов поиска (в справочных источниках и открытом учебном информационном пространстве Интернета), сбора, обработки, анализа, организации и передачи информации в соответствии с коммуникативными и познавательными задачами и технологиями учебного предмета, в том числе умение вводить текст с помощью клавиатуры компьютера, фиксировать (записывать) результаты измерения величин и анализировать изображения, звуки, готовить своё выступление и выступать с аудио-, видео- и графическим сопровождением.</w:t>
      </w:r>
    </w:p>
    <w:p w14:paraId="60C028EE" w14:textId="77777777" w:rsidR="003B7E12" w:rsidRPr="008A7357" w:rsidRDefault="003B7E12" w:rsidP="003B7E12">
      <w:pPr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>Овладение логическими действиями сравнения, анализа, синтеза, обобщения, классификации по родовидовым признакам, установления</w:t>
      </w:r>
    </w:p>
    <w:p w14:paraId="46EF28D9" w14:textId="77777777" w:rsidR="003B7E12" w:rsidRPr="008A7357" w:rsidRDefault="003B7E12" w:rsidP="003B6C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аналогий и причинно-следственных связей, построения рассуждений, отнесения к известным понятиям.</w:t>
      </w:r>
    </w:p>
    <w:p w14:paraId="5FFEE65F" w14:textId="77777777" w:rsidR="003B7E12" w:rsidRPr="008A7357" w:rsidRDefault="003B7E12" w:rsidP="003B6C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>Готовность слушать собеседника и вести диалог; готовность признать возможность существования различных точек зрения и права каждого иметь свою; излагать своё мнение и аргументировать свою точку зрения.</w:t>
      </w:r>
    </w:p>
    <w:p w14:paraId="50D8A6AC" w14:textId="77777777" w:rsidR="003B7E12" w:rsidRPr="008A7357" w:rsidRDefault="003B7E12" w:rsidP="003B6C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lastRenderedPageBreak/>
        <w:t>—</w:t>
      </w:r>
      <w:r w:rsidRPr="008A7357">
        <w:rPr>
          <w:rFonts w:ascii="Times New Roman" w:hAnsi="Times New Roman"/>
          <w:sz w:val="24"/>
          <w:szCs w:val="24"/>
        </w:rPr>
        <w:tab/>
        <w:t>Определение общей цели и путей</w:t>
      </w:r>
      <w:r>
        <w:rPr>
          <w:rFonts w:ascii="Times New Roman" w:hAnsi="Times New Roman"/>
          <w:sz w:val="24"/>
          <w:szCs w:val="24"/>
        </w:rPr>
        <w:t xml:space="preserve"> её достижения: умение договари</w:t>
      </w:r>
      <w:r w:rsidRPr="008A7357">
        <w:rPr>
          <w:rFonts w:ascii="Times New Roman" w:hAnsi="Times New Roman"/>
          <w:sz w:val="24"/>
          <w:szCs w:val="24"/>
        </w:rPr>
        <w:t>ваться о распределении функций и ролей</w:t>
      </w:r>
      <w:r>
        <w:rPr>
          <w:rFonts w:ascii="Times New Roman" w:hAnsi="Times New Roman"/>
          <w:sz w:val="24"/>
          <w:szCs w:val="24"/>
        </w:rPr>
        <w:t xml:space="preserve"> в совместной деятельности, осу</w:t>
      </w:r>
      <w:r w:rsidRPr="008A7357">
        <w:rPr>
          <w:rFonts w:ascii="Times New Roman" w:hAnsi="Times New Roman"/>
          <w:sz w:val="24"/>
          <w:szCs w:val="24"/>
        </w:rPr>
        <w:t>ществлять взаимный контроль в совместно</w:t>
      </w:r>
      <w:r>
        <w:rPr>
          <w:rFonts w:ascii="Times New Roman" w:hAnsi="Times New Roman"/>
          <w:sz w:val="24"/>
          <w:szCs w:val="24"/>
        </w:rPr>
        <w:t>й деятельности, адекватно оцени</w:t>
      </w:r>
      <w:r w:rsidRPr="008A7357">
        <w:rPr>
          <w:rFonts w:ascii="Times New Roman" w:hAnsi="Times New Roman"/>
          <w:sz w:val="24"/>
          <w:szCs w:val="24"/>
        </w:rPr>
        <w:t>вать собственное поведение и поведение окружающих.</w:t>
      </w:r>
    </w:p>
    <w:p w14:paraId="227EFE5C" w14:textId="77777777" w:rsidR="003B7E12" w:rsidRPr="008A7357" w:rsidRDefault="003B7E12" w:rsidP="003B6C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>Овладение начальными сведениям</w:t>
      </w:r>
      <w:r>
        <w:rPr>
          <w:rFonts w:ascii="Times New Roman" w:hAnsi="Times New Roman"/>
          <w:sz w:val="24"/>
          <w:szCs w:val="24"/>
        </w:rPr>
        <w:t>и о сущности и особенностях объ</w:t>
      </w:r>
      <w:r w:rsidRPr="008A7357">
        <w:rPr>
          <w:rFonts w:ascii="Times New Roman" w:hAnsi="Times New Roman"/>
          <w:sz w:val="24"/>
          <w:szCs w:val="24"/>
        </w:rPr>
        <w:t>ектов и процессов в соответствии с соде</w:t>
      </w:r>
      <w:r>
        <w:rPr>
          <w:rFonts w:ascii="Times New Roman" w:hAnsi="Times New Roman"/>
          <w:sz w:val="24"/>
          <w:szCs w:val="24"/>
        </w:rPr>
        <w:t>ржанием учебного предмета «мате</w:t>
      </w:r>
      <w:r w:rsidRPr="008A7357">
        <w:rPr>
          <w:rFonts w:ascii="Times New Roman" w:hAnsi="Times New Roman"/>
          <w:sz w:val="24"/>
          <w:szCs w:val="24"/>
        </w:rPr>
        <w:t>матика».</w:t>
      </w:r>
    </w:p>
    <w:p w14:paraId="7CF0DC25" w14:textId="77777777" w:rsidR="003B7E12" w:rsidRPr="008A7357" w:rsidRDefault="003B7E12" w:rsidP="003B6C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>Овладение базовыми предметными и межпредметными понятиями, отражающими существенные связи и отн</w:t>
      </w:r>
      <w:r>
        <w:rPr>
          <w:rFonts w:ascii="Times New Roman" w:hAnsi="Times New Roman"/>
          <w:sz w:val="24"/>
          <w:szCs w:val="24"/>
        </w:rPr>
        <w:t>ошения между объектами и процес</w:t>
      </w:r>
      <w:r w:rsidRPr="008A7357">
        <w:rPr>
          <w:rFonts w:ascii="Times New Roman" w:hAnsi="Times New Roman"/>
          <w:sz w:val="24"/>
          <w:szCs w:val="24"/>
        </w:rPr>
        <w:t>сами.</w:t>
      </w:r>
    </w:p>
    <w:p w14:paraId="3F3A77A5" w14:textId="77777777" w:rsidR="003B7E12" w:rsidRPr="008A7357" w:rsidRDefault="003B7E12" w:rsidP="003B6C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 xml:space="preserve">Умение работать в материальной </w:t>
      </w:r>
      <w:r>
        <w:rPr>
          <w:rFonts w:ascii="Times New Roman" w:hAnsi="Times New Roman"/>
          <w:sz w:val="24"/>
          <w:szCs w:val="24"/>
        </w:rPr>
        <w:t>и информационной среде начально</w:t>
      </w:r>
      <w:r w:rsidRPr="008A7357">
        <w:rPr>
          <w:rFonts w:ascii="Times New Roman" w:hAnsi="Times New Roman"/>
          <w:sz w:val="24"/>
          <w:szCs w:val="24"/>
        </w:rPr>
        <w:t>го общего образования (в том числе с учебными моделями) в соответствии с содержанием учебного предмета «Математика».</w:t>
      </w:r>
    </w:p>
    <w:p w14:paraId="410CC6B0" w14:textId="77777777" w:rsidR="003B7E12" w:rsidRPr="00A4658D" w:rsidRDefault="003B7E12" w:rsidP="003B6C4D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4658D">
        <w:rPr>
          <w:rFonts w:ascii="Times New Roman" w:hAnsi="Times New Roman"/>
          <w:b/>
          <w:sz w:val="24"/>
          <w:szCs w:val="24"/>
          <w:u w:val="single"/>
        </w:rPr>
        <w:t xml:space="preserve">Предметные </w:t>
      </w:r>
      <w:r w:rsidR="003B6C4D" w:rsidRPr="00A4658D">
        <w:rPr>
          <w:rFonts w:ascii="Times New Roman" w:hAnsi="Times New Roman"/>
          <w:b/>
          <w:sz w:val="24"/>
          <w:szCs w:val="24"/>
          <w:u w:val="single"/>
        </w:rPr>
        <w:t>результаты:</w:t>
      </w:r>
    </w:p>
    <w:p w14:paraId="222F2E4C" w14:textId="77777777" w:rsidR="003B7E12" w:rsidRPr="008A7357" w:rsidRDefault="003B7E12" w:rsidP="003B6C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 xml:space="preserve">Использование приобретённых математических знаний для описания и объяснения окружающих предметов, </w:t>
      </w:r>
      <w:r w:rsidR="00FD775C">
        <w:rPr>
          <w:rFonts w:ascii="Times New Roman" w:hAnsi="Times New Roman"/>
          <w:sz w:val="24"/>
          <w:szCs w:val="24"/>
        </w:rPr>
        <w:t xml:space="preserve">процессов, явлений, а также для </w:t>
      </w:r>
      <w:r w:rsidRPr="008A7357">
        <w:rPr>
          <w:rFonts w:ascii="Times New Roman" w:hAnsi="Times New Roman"/>
          <w:sz w:val="24"/>
          <w:szCs w:val="24"/>
        </w:rPr>
        <w:t>оценки их количественных и пространственных отношений.</w:t>
      </w:r>
    </w:p>
    <w:p w14:paraId="070FE3B8" w14:textId="77777777" w:rsidR="003B7E12" w:rsidRPr="008A7357" w:rsidRDefault="003B7E12" w:rsidP="003B6C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>Овладение основами логическо</w:t>
      </w:r>
      <w:r w:rsidR="00FD775C">
        <w:rPr>
          <w:rFonts w:ascii="Times New Roman" w:hAnsi="Times New Roman"/>
          <w:sz w:val="24"/>
          <w:szCs w:val="24"/>
        </w:rPr>
        <w:t xml:space="preserve">го и алгоритмического мышления, </w:t>
      </w:r>
      <w:r w:rsidRPr="008A7357">
        <w:rPr>
          <w:rFonts w:ascii="Times New Roman" w:hAnsi="Times New Roman"/>
          <w:sz w:val="24"/>
          <w:szCs w:val="24"/>
        </w:rPr>
        <w:t>пространственного воображения и ма</w:t>
      </w:r>
      <w:r>
        <w:rPr>
          <w:rFonts w:ascii="Times New Roman" w:hAnsi="Times New Roman"/>
          <w:sz w:val="24"/>
          <w:szCs w:val="24"/>
        </w:rPr>
        <w:t>тематической речи, основами счё</w:t>
      </w:r>
      <w:r w:rsidRPr="008A7357">
        <w:rPr>
          <w:rFonts w:ascii="Times New Roman" w:hAnsi="Times New Roman"/>
          <w:sz w:val="24"/>
          <w:szCs w:val="24"/>
        </w:rPr>
        <w:t>та, измерения, прикидки результата и его оценки, наглядного представления данных в разной форме (таблицы, схемы, диаграммы), записи и выполнения алгоритмов.</w:t>
      </w:r>
    </w:p>
    <w:p w14:paraId="079FAF9D" w14:textId="77777777" w:rsidR="003B7E12" w:rsidRPr="008A7357" w:rsidRDefault="003B7E12" w:rsidP="003B6C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>Приобретение начального опыта применения математических знаний для решения учебно-познавательных и учебно-практических задач.</w:t>
      </w:r>
    </w:p>
    <w:p w14:paraId="1420BC21" w14:textId="77777777" w:rsidR="003B7E12" w:rsidRPr="008A7357" w:rsidRDefault="003B7E12" w:rsidP="003B6C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>Умения выполнять устно и письменно арифметические действия с числами и числовыми выражениями, решать текстовые задачи, выполнять и строить алгоритмы и стратегии в игре, исследов</w:t>
      </w:r>
      <w:r>
        <w:rPr>
          <w:rFonts w:ascii="Times New Roman" w:hAnsi="Times New Roman"/>
          <w:sz w:val="24"/>
          <w:szCs w:val="24"/>
        </w:rPr>
        <w:t>ать, распознавать и изобра</w:t>
      </w:r>
      <w:r w:rsidRPr="008A7357">
        <w:rPr>
          <w:rFonts w:ascii="Times New Roman" w:hAnsi="Times New Roman"/>
          <w:sz w:val="24"/>
          <w:szCs w:val="24"/>
        </w:rPr>
        <w:t>жать геометрические фигуры, работать с таблицами, схемами, графиками и диаграммами, цепочками, представлять, анализировать и интерпретировать данные.</w:t>
      </w:r>
    </w:p>
    <w:p w14:paraId="46DE0A44" w14:textId="77777777" w:rsidR="003B7E12" w:rsidRPr="009C19AD" w:rsidRDefault="003B7E12" w:rsidP="003B6C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7357">
        <w:rPr>
          <w:rFonts w:ascii="Times New Roman" w:hAnsi="Times New Roman"/>
          <w:sz w:val="24"/>
          <w:szCs w:val="24"/>
        </w:rPr>
        <w:t>—</w:t>
      </w:r>
      <w:r w:rsidRPr="008A7357">
        <w:rPr>
          <w:rFonts w:ascii="Times New Roman" w:hAnsi="Times New Roman"/>
          <w:sz w:val="24"/>
          <w:szCs w:val="24"/>
        </w:rPr>
        <w:tab/>
        <w:t xml:space="preserve">Приобретение первоначальных </w:t>
      </w:r>
      <w:r w:rsidR="00FD775C">
        <w:rPr>
          <w:rFonts w:ascii="Times New Roman" w:hAnsi="Times New Roman"/>
          <w:sz w:val="24"/>
          <w:szCs w:val="24"/>
        </w:rPr>
        <w:t xml:space="preserve">представлений о компьютерной грамотности </w:t>
      </w:r>
    </w:p>
    <w:p w14:paraId="4F3CA918" w14:textId="77777777" w:rsidR="003B6C4D" w:rsidRPr="003B041A" w:rsidRDefault="003B7E12" w:rsidP="003B041A">
      <w:pPr>
        <w:keepNext/>
        <w:keepLines/>
        <w:spacing w:after="296" w:line="270" w:lineRule="exact"/>
        <w:ind w:left="1480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53D7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6. Содержание учебного предмета «Математика»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295"/>
        <w:gridCol w:w="993"/>
        <w:gridCol w:w="6237"/>
      </w:tblGrid>
      <w:tr w:rsidR="003B6C4D" w:rsidRPr="00CA4A55" w14:paraId="772BC5DA" w14:textId="77777777" w:rsidTr="00EF5516">
        <w:trPr>
          <w:trHeight w:val="889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FE81D" w14:textId="77777777" w:rsidR="003B6C4D" w:rsidRPr="00CA4A55" w:rsidRDefault="003B6C4D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4A5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79E89E09" w14:textId="77777777" w:rsidR="003B6C4D" w:rsidRPr="00CA4A55" w:rsidRDefault="003B6C4D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C03C8FC" w14:textId="77777777" w:rsidR="003B6C4D" w:rsidRPr="00CA4A55" w:rsidRDefault="003B6C4D" w:rsidP="00165211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842665A" w14:textId="77777777" w:rsidR="003B6C4D" w:rsidRPr="00CA4A55" w:rsidRDefault="003B6C4D" w:rsidP="00165211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65D7FCF" w14:textId="77777777" w:rsidR="003B6C4D" w:rsidRPr="00CA4A55" w:rsidRDefault="003B6C4D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A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CFE5E" w14:textId="77777777" w:rsidR="003B6C4D" w:rsidRPr="00CA4A55" w:rsidRDefault="003B6C4D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A55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731A5" w14:textId="77777777" w:rsidR="003B6C4D" w:rsidRPr="00CA4A55" w:rsidRDefault="003B6C4D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A5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14:paraId="75F84414" w14:textId="77777777" w:rsidR="003B6C4D" w:rsidRPr="00CA4A55" w:rsidRDefault="003B6C4D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A5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8BBDC" w14:textId="77777777" w:rsidR="003B6C4D" w:rsidRPr="00CA4A55" w:rsidRDefault="003B6C4D" w:rsidP="001652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3B6C4D" w:rsidRPr="00CA4A55" w14:paraId="3B11E611" w14:textId="77777777" w:rsidTr="00EF5516">
        <w:trPr>
          <w:trHeight w:val="1032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241B7" w14:textId="77777777" w:rsidR="003B6C4D" w:rsidRPr="00CA4A55" w:rsidRDefault="003B6C4D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FFDB2" w14:textId="77777777" w:rsidR="003B6C4D" w:rsidRPr="00CA4A55" w:rsidRDefault="00DC34E0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Сотня.</w:t>
            </w:r>
          </w:p>
          <w:p w14:paraId="3DA464F0" w14:textId="77777777" w:rsidR="003B6C4D" w:rsidRPr="00CA4A55" w:rsidRDefault="003B6C4D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12BC5" w14:textId="77777777" w:rsidR="003B6C4D" w:rsidRPr="00CA4A55" w:rsidRDefault="00B03A63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F5516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90394" w14:textId="77777777" w:rsidR="003B6C4D" w:rsidRPr="00CA4A55" w:rsidRDefault="003B6C4D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A55">
              <w:rPr>
                <w:rFonts w:ascii="Times New Roman" w:hAnsi="Times New Roman" w:cs="Times New Roman"/>
                <w:sz w:val="24"/>
                <w:szCs w:val="24"/>
              </w:rPr>
              <w:t>Использовать последовательность чисел в пределах 100;</w:t>
            </w:r>
          </w:p>
          <w:p w14:paraId="23CB0488" w14:textId="77777777" w:rsidR="003B6C4D" w:rsidRPr="00CA4A55" w:rsidRDefault="003B6C4D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A55">
              <w:rPr>
                <w:rFonts w:ascii="Times New Roman" w:hAnsi="Times New Roman" w:cs="Times New Roman"/>
                <w:sz w:val="24"/>
                <w:szCs w:val="24"/>
              </w:rPr>
              <w:t>таблицу сложения и вычитания однозначных чисел.</w:t>
            </w:r>
          </w:p>
          <w:p w14:paraId="3E799EFC" w14:textId="77777777" w:rsidR="003B6C4D" w:rsidRPr="00CA4A55" w:rsidRDefault="003B6C4D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A55">
              <w:rPr>
                <w:rFonts w:ascii="Times New Roman" w:hAnsi="Times New Roman" w:cs="Times New Roman"/>
                <w:sz w:val="24"/>
                <w:szCs w:val="24"/>
              </w:rPr>
              <w:t xml:space="preserve"> читать, записывать и сравнивать числа в пределах 100;</w:t>
            </w:r>
          </w:p>
          <w:p w14:paraId="5AD5119F" w14:textId="77777777" w:rsidR="003B6C4D" w:rsidRPr="00CA4A55" w:rsidRDefault="003B6C4D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A55">
              <w:rPr>
                <w:rFonts w:ascii="Times New Roman" w:hAnsi="Times New Roman" w:cs="Times New Roman"/>
                <w:sz w:val="24"/>
                <w:szCs w:val="24"/>
              </w:rPr>
              <w:t>представлять многозначные числа в виде суммы разрядных слагаемых; пользоваться изученной математической терминологией.</w:t>
            </w:r>
          </w:p>
        </w:tc>
      </w:tr>
      <w:tr w:rsidR="003B6C4D" w:rsidRPr="00CA4A55" w14:paraId="59C68658" w14:textId="77777777" w:rsidTr="00EF5516">
        <w:trPr>
          <w:trHeight w:val="231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3E3D5" w14:textId="77777777" w:rsidR="003B6C4D" w:rsidRPr="00CA4A55" w:rsidRDefault="003B6C4D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A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82B0F" w14:textId="77777777" w:rsidR="003B6C4D" w:rsidRPr="00CA4A55" w:rsidRDefault="00C126EF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Тысяча.</w:t>
            </w:r>
          </w:p>
          <w:p w14:paraId="4DD8BFA1" w14:textId="77777777" w:rsidR="003B6C4D" w:rsidRPr="00CA4A55" w:rsidRDefault="003B6C4D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C73E2" w14:textId="77777777" w:rsidR="003B6C4D" w:rsidRPr="00CA4A55" w:rsidRDefault="003B6C4D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66A43" w14:textId="77777777" w:rsidR="003B6C4D" w:rsidRPr="00CA4A55" w:rsidRDefault="00B03A63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F5516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758EB" w14:textId="77777777" w:rsidR="00C126EF" w:rsidRDefault="00C126EF" w:rsidP="00FD7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A55">
              <w:rPr>
                <w:rFonts w:ascii="Times New Roman" w:hAnsi="Times New Roman" w:cs="Times New Roman"/>
                <w:sz w:val="24"/>
                <w:szCs w:val="24"/>
              </w:rPr>
              <w:t xml:space="preserve">  Пользоваться изученной математической терминологией.   Проверять правильность выполненных вычислений.   Выполнять устно арифметические действия над числами в пределах сотни.   </w:t>
            </w:r>
          </w:p>
          <w:p w14:paraId="083AFB47" w14:textId="77777777" w:rsidR="003B6C4D" w:rsidRPr="00CA4A55" w:rsidRDefault="00C126EF" w:rsidP="00FD7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B6C4D" w:rsidRPr="00CA4A55" w14:paraId="550D31CA" w14:textId="77777777" w:rsidTr="00EF5516">
        <w:trPr>
          <w:trHeight w:val="115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CB69C" w14:textId="77777777" w:rsidR="003B6C4D" w:rsidRPr="00CA4A55" w:rsidRDefault="003B6C4D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A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653F0" w14:textId="77777777" w:rsidR="003B6C4D" w:rsidRPr="00CA4A55" w:rsidRDefault="00C126EF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Геометрический материал.</w:t>
            </w:r>
            <w:r w:rsidRPr="00CA4A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F1327" w14:textId="77777777" w:rsidR="003B6C4D" w:rsidRPr="00CA4A55" w:rsidRDefault="00B03A63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  <w:r w:rsidR="00EF5516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E8766" w14:textId="77777777" w:rsidR="003B6C4D" w:rsidRPr="00CA4A55" w:rsidRDefault="00C126EF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75C">
              <w:rPr>
                <w:rFonts w:ascii="Times New Roman" w:hAnsi="Times New Roman" w:cs="Times New Roman"/>
                <w:sz w:val="24"/>
                <w:szCs w:val="24"/>
              </w:rPr>
              <w:t>Чертить отрезки заданной</w:t>
            </w:r>
            <w:r w:rsidRPr="00CA4A55">
              <w:rPr>
                <w:rFonts w:ascii="Times New Roman" w:hAnsi="Times New Roman" w:cs="Times New Roman"/>
                <w:sz w:val="24"/>
                <w:szCs w:val="24"/>
              </w:rPr>
              <w:t xml:space="preserve"> длины, измерять длину заданного отрезка.   Понимать таблицу умножения и деления однозначных чисел.  Пользоваться изученной математической терминологией.  Решать текстовые задачи </w:t>
            </w:r>
            <w:r w:rsidRPr="00CA4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арифметическим способом.   Понимать правила порядка выполнения действий в числовых выражениях.  Вычислять значение числового выражения, содержащего 2 и 3 действия (со скобками и без них); проверять правильность выполненных вычислений. Понимать состав и значение единиц измерения.  Понимать   таблицу умножения и деления однозначных чисел.   Решать текстовые задачи арифметическим способом.  Использовать приобретенные знания и умения в практической деятельности и повседневной жизни для решения задач, связанных с бытовыми жизненными ситуациями (покупка, измерение, взвешивание и др.)</w:t>
            </w:r>
          </w:p>
        </w:tc>
      </w:tr>
      <w:tr w:rsidR="00C126EF" w:rsidRPr="00CA4A55" w14:paraId="41F87EE8" w14:textId="77777777" w:rsidTr="00EF5516">
        <w:trPr>
          <w:trHeight w:val="115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BF523" w14:textId="77777777" w:rsidR="00C126EF" w:rsidRPr="00CA4A55" w:rsidRDefault="00C126EF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828FC" w14:textId="77777777" w:rsidR="00C126EF" w:rsidRDefault="00C126EF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Обыкновенные дроби.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953B2" w14:textId="77777777" w:rsidR="00C126EF" w:rsidRDefault="00B03A63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r w:rsidR="00C126EF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C88C9" w14:textId="77777777" w:rsidR="00C126EF" w:rsidRDefault="00C126EF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A55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изученной математической терминологией.   Проверять правильность выполненных вычислений.   </w:t>
            </w:r>
          </w:p>
        </w:tc>
      </w:tr>
      <w:tr w:rsidR="003B6C4D" w:rsidRPr="00CA4A55" w14:paraId="4DB2D217" w14:textId="77777777" w:rsidTr="00EF5516">
        <w:trPr>
          <w:trHeight w:val="89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955BB" w14:textId="77777777" w:rsidR="003B6C4D" w:rsidRPr="00CA4A55" w:rsidRDefault="00B03A63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AE3C3" w14:textId="77777777" w:rsidR="003B6C4D" w:rsidRPr="00CA4A55" w:rsidRDefault="00C126EF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0A15A" w14:textId="77777777" w:rsidR="003B6C4D" w:rsidRPr="00CA4A55" w:rsidRDefault="00C126EF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F5516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B0103" w14:textId="77777777" w:rsidR="003B6C4D" w:rsidRPr="00CA4A55" w:rsidRDefault="003B6C4D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A55">
              <w:rPr>
                <w:rFonts w:ascii="Times New Roman" w:hAnsi="Times New Roman" w:cs="Times New Roman"/>
                <w:sz w:val="24"/>
                <w:szCs w:val="24"/>
              </w:rPr>
              <w:t xml:space="preserve">  Понимать последов</w:t>
            </w:r>
            <w:r w:rsidR="00071713">
              <w:rPr>
                <w:rFonts w:ascii="Times New Roman" w:hAnsi="Times New Roman" w:cs="Times New Roman"/>
                <w:sz w:val="24"/>
                <w:szCs w:val="24"/>
              </w:rPr>
              <w:t>ательность чисел в пределах 100</w:t>
            </w:r>
            <w:r w:rsidRPr="00CA4A55">
              <w:rPr>
                <w:rFonts w:ascii="Times New Roman" w:hAnsi="Times New Roman" w:cs="Times New Roman"/>
                <w:sz w:val="24"/>
                <w:szCs w:val="24"/>
              </w:rPr>
              <w:t>.   представлять   многозначное число в виде суммы разрядных слагаемых. Сравнивать величины по их числовым значениям; выражать данные величины в различных единицах; использовать приобретенные знания и умения в практической деятельности и повседневной жизни для сравнения и упорядочения объектов по разным признакам: длине, массе и др.</w:t>
            </w:r>
          </w:p>
        </w:tc>
      </w:tr>
      <w:tr w:rsidR="003B6C4D" w:rsidRPr="00CA4A55" w14:paraId="0B0EFB91" w14:textId="77777777" w:rsidTr="00EF5516">
        <w:trPr>
          <w:trHeight w:val="37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9BE3" w14:textId="77777777" w:rsidR="003B6C4D" w:rsidRPr="00CA4A55" w:rsidRDefault="003B6C4D" w:rsidP="00165211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34403" w14:textId="77777777" w:rsidR="003B6C4D" w:rsidRPr="00CA4A55" w:rsidRDefault="003B6C4D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A5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4D3D2" w14:textId="77777777" w:rsidR="003B6C4D" w:rsidRPr="00CA4A55" w:rsidRDefault="00B03A63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F09FC" w14:textId="77777777" w:rsidR="003B6C4D" w:rsidRPr="00CA4A55" w:rsidRDefault="003B6C4D" w:rsidP="0016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D5962F" w14:textId="77777777" w:rsidR="003B6C4D" w:rsidRDefault="003B6C4D" w:rsidP="003B6C4D">
      <w:pPr>
        <w:rPr>
          <w:rFonts w:ascii="Times New Roman" w:hAnsi="Times New Roman"/>
          <w:b/>
          <w:bCs/>
          <w:iCs/>
          <w:spacing w:val="-9"/>
          <w:sz w:val="24"/>
          <w:szCs w:val="24"/>
        </w:rPr>
      </w:pPr>
    </w:p>
    <w:p w14:paraId="14EF5EDF" w14:textId="77777777" w:rsidR="003B6C4D" w:rsidRDefault="00415BAF" w:rsidP="003B6C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E60F39" wp14:editId="64E2C7CF">
            <wp:extent cx="5969000" cy="8350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509" t="2464" r="3643" b="2218"/>
                    <a:stretch/>
                  </pic:blipFill>
                  <pic:spPr bwMode="auto">
                    <a:xfrm>
                      <a:off x="0" y="0"/>
                      <a:ext cx="5969000" cy="835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6C4D" w:rsidSect="00B03A63">
      <w:footerReference w:type="default" r:id="rId10"/>
      <w:pgSz w:w="11906" w:h="16838"/>
      <w:pgMar w:top="1134" w:right="709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B3189" w14:textId="77777777" w:rsidR="00B72F07" w:rsidRDefault="00B72F07" w:rsidP="00BB0DC3">
      <w:pPr>
        <w:spacing w:after="0" w:line="240" w:lineRule="auto"/>
      </w:pPr>
      <w:r>
        <w:separator/>
      </w:r>
    </w:p>
  </w:endnote>
  <w:endnote w:type="continuationSeparator" w:id="0">
    <w:p w14:paraId="36AB4DF6" w14:textId="77777777" w:rsidR="00B72F07" w:rsidRDefault="00B72F07" w:rsidP="00BB0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9494563"/>
    </w:sdtPr>
    <w:sdtEndPr/>
    <w:sdtContent>
      <w:p w14:paraId="49AA9839" w14:textId="77777777" w:rsidR="00DC34E0" w:rsidRDefault="00DC34E0">
        <w:pPr>
          <w:pStyle w:val="a6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8081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09EAAEF" w14:textId="77777777" w:rsidR="00DC34E0" w:rsidRDefault="00DC34E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E2625" w14:textId="77777777" w:rsidR="00B72F07" w:rsidRDefault="00B72F07" w:rsidP="00BB0DC3">
      <w:pPr>
        <w:spacing w:after="0" w:line="240" w:lineRule="auto"/>
      </w:pPr>
      <w:r>
        <w:separator/>
      </w:r>
    </w:p>
  </w:footnote>
  <w:footnote w:type="continuationSeparator" w:id="0">
    <w:p w14:paraId="122500B0" w14:textId="77777777" w:rsidR="00B72F07" w:rsidRDefault="00B72F07" w:rsidP="00BB0D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7641"/>
    <w:multiLevelType w:val="multilevel"/>
    <w:tmpl w:val="C41CF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BE08BB"/>
    <w:multiLevelType w:val="multilevel"/>
    <w:tmpl w:val="5608C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CA546D"/>
    <w:multiLevelType w:val="hybridMultilevel"/>
    <w:tmpl w:val="25AA6EB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721FB"/>
    <w:multiLevelType w:val="multilevel"/>
    <w:tmpl w:val="B134B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D557FD"/>
    <w:multiLevelType w:val="multilevel"/>
    <w:tmpl w:val="B6CE9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135DAE"/>
    <w:multiLevelType w:val="multilevel"/>
    <w:tmpl w:val="59BE5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C20532"/>
    <w:multiLevelType w:val="multilevel"/>
    <w:tmpl w:val="EFE8460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1DE298B"/>
    <w:multiLevelType w:val="multilevel"/>
    <w:tmpl w:val="D6389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C718E5"/>
    <w:multiLevelType w:val="multilevel"/>
    <w:tmpl w:val="8C02A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77706A"/>
    <w:multiLevelType w:val="multilevel"/>
    <w:tmpl w:val="A3986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BB7165"/>
    <w:multiLevelType w:val="hybridMultilevel"/>
    <w:tmpl w:val="BBF2BCEA"/>
    <w:lvl w:ilvl="0" w:tplc="D78A54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96812"/>
    <w:multiLevelType w:val="hybridMultilevel"/>
    <w:tmpl w:val="4406298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FB4B94"/>
    <w:multiLevelType w:val="hybridMultilevel"/>
    <w:tmpl w:val="8A2AD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21594E"/>
    <w:multiLevelType w:val="multilevel"/>
    <w:tmpl w:val="928A6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77574D"/>
    <w:multiLevelType w:val="hybridMultilevel"/>
    <w:tmpl w:val="CA968156"/>
    <w:lvl w:ilvl="0" w:tplc="067290BC">
      <w:start w:val="1"/>
      <w:numFmt w:val="bullet"/>
      <w:lvlText w:val=""/>
      <w:lvlJc w:val="left"/>
      <w:pPr>
        <w:tabs>
          <w:tab w:val="num" w:pos="389"/>
        </w:tabs>
        <w:ind w:left="3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7473AC"/>
    <w:multiLevelType w:val="hybridMultilevel"/>
    <w:tmpl w:val="83328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6465E1"/>
    <w:multiLevelType w:val="hybridMultilevel"/>
    <w:tmpl w:val="5F8E20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02097A"/>
    <w:multiLevelType w:val="multilevel"/>
    <w:tmpl w:val="9F54D3D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4641E6D"/>
    <w:multiLevelType w:val="multilevel"/>
    <w:tmpl w:val="DF821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9F349A"/>
    <w:multiLevelType w:val="hybridMultilevel"/>
    <w:tmpl w:val="B6CA19B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865" w:hanging="360"/>
      </w:pPr>
    </w:lvl>
    <w:lvl w:ilvl="2" w:tplc="0419001B">
      <w:start w:val="1"/>
      <w:numFmt w:val="lowerRoman"/>
      <w:lvlText w:val="%3."/>
      <w:lvlJc w:val="right"/>
      <w:pPr>
        <w:ind w:left="2585" w:hanging="180"/>
      </w:pPr>
    </w:lvl>
    <w:lvl w:ilvl="3" w:tplc="0419000F">
      <w:start w:val="1"/>
      <w:numFmt w:val="decimal"/>
      <w:lvlText w:val="%4."/>
      <w:lvlJc w:val="left"/>
      <w:pPr>
        <w:ind w:left="3305" w:hanging="360"/>
      </w:pPr>
    </w:lvl>
    <w:lvl w:ilvl="4" w:tplc="04190019">
      <w:start w:val="1"/>
      <w:numFmt w:val="lowerLetter"/>
      <w:lvlText w:val="%5."/>
      <w:lvlJc w:val="left"/>
      <w:pPr>
        <w:ind w:left="4025" w:hanging="360"/>
      </w:pPr>
    </w:lvl>
    <w:lvl w:ilvl="5" w:tplc="0419001B">
      <w:start w:val="1"/>
      <w:numFmt w:val="lowerRoman"/>
      <w:lvlText w:val="%6."/>
      <w:lvlJc w:val="right"/>
      <w:pPr>
        <w:ind w:left="4745" w:hanging="180"/>
      </w:pPr>
    </w:lvl>
    <w:lvl w:ilvl="6" w:tplc="0419000F">
      <w:start w:val="1"/>
      <w:numFmt w:val="decimal"/>
      <w:lvlText w:val="%7."/>
      <w:lvlJc w:val="left"/>
      <w:pPr>
        <w:ind w:left="5465" w:hanging="360"/>
      </w:pPr>
    </w:lvl>
    <w:lvl w:ilvl="7" w:tplc="04190019">
      <w:start w:val="1"/>
      <w:numFmt w:val="lowerLetter"/>
      <w:lvlText w:val="%8."/>
      <w:lvlJc w:val="left"/>
      <w:pPr>
        <w:ind w:left="6185" w:hanging="360"/>
      </w:pPr>
    </w:lvl>
    <w:lvl w:ilvl="8" w:tplc="0419001B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36F51085"/>
    <w:multiLevelType w:val="multilevel"/>
    <w:tmpl w:val="0430F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361D77"/>
    <w:multiLevelType w:val="hybridMultilevel"/>
    <w:tmpl w:val="4FA61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B75620"/>
    <w:multiLevelType w:val="multilevel"/>
    <w:tmpl w:val="ACACE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EF87B9B"/>
    <w:multiLevelType w:val="hybridMultilevel"/>
    <w:tmpl w:val="14F2F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0B7255"/>
    <w:multiLevelType w:val="multilevel"/>
    <w:tmpl w:val="DF708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A925C9"/>
    <w:multiLevelType w:val="multilevel"/>
    <w:tmpl w:val="7DFEE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DC69C3"/>
    <w:multiLevelType w:val="multilevel"/>
    <w:tmpl w:val="4FB06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E518CE"/>
    <w:multiLevelType w:val="multilevel"/>
    <w:tmpl w:val="BC5808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083771"/>
    <w:multiLevelType w:val="multilevel"/>
    <w:tmpl w:val="3FCE3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4206FB6"/>
    <w:multiLevelType w:val="hybridMultilevel"/>
    <w:tmpl w:val="BE1A7AC6"/>
    <w:lvl w:ilvl="0" w:tplc="5562F1CC">
      <w:start w:val="50"/>
      <w:numFmt w:val="decimal"/>
      <w:lvlText w:val="%1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0" w15:restartNumberingAfterBreak="0">
    <w:nsid w:val="643919D7"/>
    <w:multiLevelType w:val="multilevel"/>
    <w:tmpl w:val="0964C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50B315B"/>
    <w:multiLevelType w:val="multilevel"/>
    <w:tmpl w:val="6B2A9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6977A05"/>
    <w:multiLevelType w:val="multilevel"/>
    <w:tmpl w:val="A36A8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BA1F64"/>
    <w:multiLevelType w:val="multilevel"/>
    <w:tmpl w:val="A8463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FE16CBA"/>
    <w:multiLevelType w:val="multilevel"/>
    <w:tmpl w:val="CB340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4E2E28"/>
    <w:multiLevelType w:val="hybridMultilevel"/>
    <w:tmpl w:val="99D0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AF68BD"/>
    <w:multiLevelType w:val="multilevel"/>
    <w:tmpl w:val="CB74D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E013D9F"/>
    <w:multiLevelType w:val="hybridMultilevel"/>
    <w:tmpl w:val="5E9013C0"/>
    <w:lvl w:ilvl="0" w:tplc="FFEEE0DE">
      <w:start w:val="1"/>
      <w:numFmt w:val="decimal"/>
      <w:lvlText w:val="%1."/>
      <w:lvlJc w:val="left"/>
      <w:pPr>
        <w:ind w:left="3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20" w:hanging="360"/>
      </w:pPr>
    </w:lvl>
    <w:lvl w:ilvl="2" w:tplc="0419001B" w:tentative="1">
      <w:start w:val="1"/>
      <w:numFmt w:val="lowerRoman"/>
      <w:lvlText w:val="%3."/>
      <w:lvlJc w:val="right"/>
      <w:pPr>
        <w:ind w:left="5140" w:hanging="180"/>
      </w:pPr>
    </w:lvl>
    <w:lvl w:ilvl="3" w:tplc="0419000F" w:tentative="1">
      <w:start w:val="1"/>
      <w:numFmt w:val="decimal"/>
      <w:lvlText w:val="%4."/>
      <w:lvlJc w:val="left"/>
      <w:pPr>
        <w:ind w:left="5860" w:hanging="360"/>
      </w:pPr>
    </w:lvl>
    <w:lvl w:ilvl="4" w:tplc="04190019" w:tentative="1">
      <w:start w:val="1"/>
      <w:numFmt w:val="lowerLetter"/>
      <w:lvlText w:val="%5."/>
      <w:lvlJc w:val="left"/>
      <w:pPr>
        <w:ind w:left="6580" w:hanging="360"/>
      </w:pPr>
    </w:lvl>
    <w:lvl w:ilvl="5" w:tplc="0419001B" w:tentative="1">
      <w:start w:val="1"/>
      <w:numFmt w:val="lowerRoman"/>
      <w:lvlText w:val="%6."/>
      <w:lvlJc w:val="right"/>
      <w:pPr>
        <w:ind w:left="7300" w:hanging="180"/>
      </w:pPr>
    </w:lvl>
    <w:lvl w:ilvl="6" w:tplc="0419000F" w:tentative="1">
      <w:start w:val="1"/>
      <w:numFmt w:val="decimal"/>
      <w:lvlText w:val="%7."/>
      <w:lvlJc w:val="left"/>
      <w:pPr>
        <w:ind w:left="8020" w:hanging="360"/>
      </w:pPr>
    </w:lvl>
    <w:lvl w:ilvl="7" w:tplc="04190019" w:tentative="1">
      <w:start w:val="1"/>
      <w:numFmt w:val="lowerLetter"/>
      <w:lvlText w:val="%8."/>
      <w:lvlJc w:val="left"/>
      <w:pPr>
        <w:ind w:left="8740" w:hanging="360"/>
      </w:pPr>
    </w:lvl>
    <w:lvl w:ilvl="8" w:tplc="0419001B" w:tentative="1">
      <w:start w:val="1"/>
      <w:numFmt w:val="lowerRoman"/>
      <w:lvlText w:val="%9."/>
      <w:lvlJc w:val="right"/>
      <w:pPr>
        <w:ind w:left="9460" w:hanging="180"/>
      </w:pPr>
    </w:lvl>
  </w:abstractNum>
  <w:num w:numId="1">
    <w:abstractNumId w:val="19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</w:num>
  <w:num w:numId="4">
    <w:abstractNumId w:val="35"/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14"/>
  </w:num>
  <w:num w:numId="8">
    <w:abstractNumId w:val="14"/>
  </w:num>
  <w:num w:numId="9">
    <w:abstractNumId w:val="6"/>
  </w:num>
  <w:num w:numId="10">
    <w:abstractNumId w:val="12"/>
  </w:num>
  <w:num w:numId="11">
    <w:abstractNumId w:val="7"/>
  </w:num>
  <w:num w:numId="12">
    <w:abstractNumId w:val="0"/>
  </w:num>
  <w:num w:numId="13">
    <w:abstractNumId w:val="26"/>
  </w:num>
  <w:num w:numId="14">
    <w:abstractNumId w:val="34"/>
  </w:num>
  <w:num w:numId="15">
    <w:abstractNumId w:val="25"/>
  </w:num>
  <w:num w:numId="16">
    <w:abstractNumId w:val="18"/>
  </w:num>
  <w:num w:numId="17">
    <w:abstractNumId w:val="9"/>
  </w:num>
  <w:num w:numId="18">
    <w:abstractNumId w:val="22"/>
  </w:num>
  <w:num w:numId="19">
    <w:abstractNumId w:val="1"/>
  </w:num>
  <w:num w:numId="20">
    <w:abstractNumId w:val="32"/>
  </w:num>
  <w:num w:numId="21">
    <w:abstractNumId w:val="5"/>
  </w:num>
  <w:num w:numId="22">
    <w:abstractNumId w:val="13"/>
  </w:num>
  <w:num w:numId="23">
    <w:abstractNumId w:val="20"/>
  </w:num>
  <w:num w:numId="24">
    <w:abstractNumId w:val="30"/>
  </w:num>
  <w:num w:numId="25">
    <w:abstractNumId w:val="8"/>
  </w:num>
  <w:num w:numId="26">
    <w:abstractNumId w:val="31"/>
  </w:num>
  <w:num w:numId="27">
    <w:abstractNumId w:val="4"/>
  </w:num>
  <w:num w:numId="28">
    <w:abstractNumId w:val="3"/>
  </w:num>
  <w:num w:numId="29">
    <w:abstractNumId w:val="24"/>
  </w:num>
  <w:num w:numId="30">
    <w:abstractNumId w:val="36"/>
  </w:num>
  <w:num w:numId="31">
    <w:abstractNumId w:val="2"/>
  </w:num>
  <w:num w:numId="32">
    <w:abstractNumId w:val="17"/>
  </w:num>
  <w:num w:numId="33">
    <w:abstractNumId w:val="15"/>
  </w:num>
  <w:num w:numId="34">
    <w:abstractNumId w:val="16"/>
  </w:num>
  <w:num w:numId="35">
    <w:abstractNumId w:val="11"/>
  </w:num>
  <w:num w:numId="36">
    <w:abstractNumId w:val="23"/>
  </w:num>
  <w:num w:numId="37">
    <w:abstractNumId w:val="21"/>
  </w:num>
  <w:num w:numId="38">
    <w:abstractNumId w:val="10"/>
  </w:num>
  <w:num w:numId="39">
    <w:abstractNumId w:val="37"/>
  </w:num>
  <w:num w:numId="40">
    <w:abstractNumId w:val="3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ACB"/>
    <w:rsid w:val="0002086F"/>
    <w:rsid w:val="00053504"/>
    <w:rsid w:val="00071713"/>
    <w:rsid w:val="000844E5"/>
    <w:rsid w:val="000A5B13"/>
    <w:rsid w:val="000B22AD"/>
    <w:rsid w:val="000C65F6"/>
    <w:rsid w:val="000F2886"/>
    <w:rsid w:val="000F40B7"/>
    <w:rsid w:val="00102EEC"/>
    <w:rsid w:val="00144D1F"/>
    <w:rsid w:val="00162674"/>
    <w:rsid w:val="00165211"/>
    <w:rsid w:val="00171BA3"/>
    <w:rsid w:val="00173538"/>
    <w:rsid w:val="00190E27"/>
    <w:rsid w:val="001B344C"/>
    <w:rsid w:val="001B5372"/>
    <w:rsid w:val="001D6A0F"/>
    <w:rsid w:val="001E1A02"/>
    <w:rsid w:val="001F7115"/>
    <w:rsid w:val="00200260"/>
    <w:rsid w:val="00202AE6"/>
    <w:rsid w:val="0020689C"/>
    <w:rsid w:val="00214EE9"/>
    <w:rsid w:val="002548EE"/>
    <w:rsid w:val="00293628"/>
    <w:rsid w:val="002E24EE"/>
    <w:rsid w:val="002E70BE"/>
    <w:rsid w:val="002F030B"/>
    <w:rsid w:val="002F7A83"/>
    <w:rsid w:val="0032624B"/>
    <w:rsid w:val="003436B5"/>
    <w:rsid w:val="00372249"/>
    <w:rsid w:val="00372D91"/>
    <w:rsid w:val="003B041A"/>
    <w:rsid w:val="003B6C4D"/>
    <w:rsid w:val="003B77BB"/>
    <w:rsid w:val="003B7E12"/>
    <w:rsid w:val="003F1059"/>
    <w:rsid w:val="00404ACD"/>
    <w:rsid w:val="00415BAF"/>
    <w:rsid w:val="00415EDD"/>
    <w:rsid w:val="00422500"/>
    <w:rsid w:val="00447912"/>
    <w:rsid w:val="00451865"/>
    <w:rsid w:val="00474A72"/>
    <w:rsid w:val="00480226"/>
    <w:rsid w:val="0049194D"/>
    <w:rsid w:val="004A1EEE"/>
    <w:rsid w:val="004B02BB"/>
    <w:rsid w:val="004B4F34"/>
    <w:rsid w:val="004C674A"/>
    <w:rsid w:val="004E57F1"/>
    <w:rsid w:val="004E6EE8"/>
    <w:rsid w:val="004F5A4E"/>
    <w:rsid w:val="005002BE"/>
    <w:rsid w:val="0051099F"/>
    <w:rsid w:val="00517615"/>
    <w:rsid w:val="00524B41"/>
    <w:rsid w:val="00560411"/>
    <w:rsid w:val="0057068D"/>
    <w:rsid w:val="005740F8"/>
    <w:rsid w:val="005906C6"/>
    <w:rsid w:val="00596F9D"/>
    <w:rsid w:val="005C36CC"/>
    <w:rsid w:val="005C6F34"/>
    <w:rsid w:val="005D02D4"/>
    <w:rsid w:val="005D669F"/>
    <w:rsid w:val="00605287"/>
    <w:rsid w:val="00616EBA"/>
    <w:rsid w:val="00642062"/>
    <w:rsid w:val="00655672"/>
    <w:rsid w:val="00676E50"/>
    <w:rsid w:val="006833F5"/>
    <w:rsid w:val="006906B2"/>
    <w:rsid w:val="006B06F8"/>
    <w:rsid w:val="006D3C80"/>
    <w:rsid w:val="006F0C91"/>
    <w:rsid w:val="006F72A7"/>
    <w:rsid w:val="007418A7"/>
    <w:rsid w:val="00781D1A"/>
    <w:rsid w:val="00792F44"/>
    <w:rsid w:val="007C39DC"/>
    <w:rsid w:val="007C7234"/>
    <w:rsid w:val="007E4647"/>
    <w:rsid w:val="008107D2"/>
    <w:rsid w:val="00822356"/>
    <w:rsid w:val="008567D9"/>
    <w:rsid w:val="00873B13"/>
    <w:rsid w:val="0088134C"/>
    <w:rsid w:val="008C0D9C"/>
    <w:rsid w:val="008C5E7F"/>
    <w:rsid w:val="008E7B01"/>
    <w:rsid w:val="009077AC"/>
    <w:rsid w:val="00911C63"/>
    <w:rsid w:val="0094206B"/>
    <w:rsid w:val="00946B0C"/>
    <w:rsid w:val="00952FFA"/>
    <w:rsid w:val="00980810"/>
    <w:rsid w:val="009B1AA8"/>
    <w:rsid w:val="009E47C1"/>
    <w:rsid w:val="00A22B4F"/>
    <w:rsid w:val="00AC7ACB"/>
    <w:rsid w:val="00AD376A"/>
    <w:rsid w:val="00AD7203"/>
    <w:rsid w:val="00AE72D0"/>
    <w:rsid w:val="00B03A63"/>
    <w:rsid w:val="00B05085"/>
    <w:rsid w:val="00B21624"/>
    <w:rsid w:val="00B46A80"/>
    <w:rsid w:val="00B66C0D"/>
    <w:rsid w:val="00B72F07"/>
    <w:rsid w:val="00B91A02"/>
    <w:rsid w:val="00BB0DC3"/>
    <w:rsid w:val="00BD3FF6"/>
    <w:rsid w:val="00C06AC5"/>
    <w:rsid w:val="00C11E1B"/>
    <w:rsid w:val="00C126EF"/>
    <w:rsid w:val="00C31C03"/>
    <w:rsid w:val="00C36859"/>
    <w:rsid w:val="00C44BEC"/>
    <w:rsid w:val="00C6005A"/>
    <w:rsid w:val="00C77061"/>
    <w:rsid w:val="00C87546"/>
    <w:rsid w:val="00CA4A55"/>
    <w:rsid w:val="00CB4EB4"/>
    <w:rsid w:val="00CC1F8B"/>
    <w:rsid w:val="00CC6CB6"/>
    <w:rsid w:val="00CD366A"/>
    <w:rsid w:val="00CF05FC"/>
    <w:rsid w:val="00D468B4"/>
    <w:rsid w:val="00D50BAC"/>
    <w:rsid w:val="00D67238"/>
    <w:rsid w:val="00D852B2"/>
    <w:rsid w:val="00D92739"/>
    <w:rsid w:val="00DC34E0"/>
    <w:rsid w:val="00DF5765"/>
    <w:rsid w:val="00E00A35"/>
    <w:rsid w:val="00E10EE4"/>
    <w:rsid w:val="00E25EA8"/>
    <w:rsid w:val="00E552DA"/>
    <w:rsid w:val="00E62780"/>
    <w:rsid w:val="00E7142C"/>
    <w:rsid w:val="00E803E1"/>
    <w:rsid w:val="00E94E5B"/>
    <w:rsid w:val="00EB4A65"/>
    <w:rsid w:val="00EF5516"/>
    <w:rsid w:val="00F04508"/>
    <w:rsid w:val="00F067AE"/>
    <w:rsid w:val="00F06C21"/>
    <w:rsid w:val="00F264EA"/>
    <w:rsid w:val="00F301C7"/>
    <w:rsid w:val="00F440E7"/>
    <w:rsid w:val="00F45F11"/>
    <w:rsid w:val="00F50198"/>
    <w:rsid w:val="00F578C5"/>
    <w:rsid w:val="00FA463D"/>
    <w:rsid w:val="00FB40F2"/>
    <w:rsid w:val="00FB76AC"/>
    <w:rsid w:val="00FD328C"/>
    <w:rsid w:val="00FD70B9"/>
    <w:rsid w:val="00FD775C"/>
    <w:rsid w:val="00FE7664"/>
    <w:rsid w:val="00FF3B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FF7D8"/>
  <w15:docId w15:val="{4B1AA4F5-BD1A-4557-9FB5-3E6D770C9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7061"/>
  </w:style>
  <w:style w:type="paragraph" w:styleId="2">
    <w:name w:val="heading 2"/>
    <w:basedOn w:val="a"/>
    <w:next w:val="a"/>
    <w:link w:val="20"/>
    <w:semiHidden/>
    <w:unhideWhenUsed/>
    <w:qFormat/>
    <w:rsid w:val="00F0450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link w:val="30"/>
    <w:semiHidden/>
    <w:unhideWhenUsed/>
    <w:qFormat/>
    <w:rsid w:val="00F045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F0450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F0450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3">
    <w:name w:val="Верхний колонтитул Знак"/>
    <w:basedOn w:val="a0"/>
    <w:link w:val="a4"/>
    <w:semiHidden/>
    <w:rsid w:val="00F045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3"/>
    <w:semiHidden/>
    <w:unhideWhenUsed/>
    <w:rsid w:val="00F0450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6"/>
    <w:uiPriority w:val="99"/>
    <w:rsid w:val="00F045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5"/>
    <w:uiPriority w:val="99"/>
    <w:unhideWhenUsed/>
    <w:rsid w:val="00F0450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semiHidden/>
    <w:unhideWhenUsed/>
    <w:rsid w:val="00F0450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semiHidden/>
    <w:rsid w:val="00F04508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2"/>
    <w:semiHidden/>
    <w:rsid w:val="00F04508"/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Indent 2"/>
    <w:basedOn w:val="a"/>
    <w:link w:val="21"/>
    <w:semiHidden/>
    <w:unhideWhenUsed/>
    <w:rsid w:val="00F0450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Текст выноски Знак"/>
    <w:basedOn w:val="a0"/>
    <w:link w:val="aa"/>
    <w:semiHidden/>
    <w:rsid w:val="00F04508"/>
    <w:rPr>
      <w:rFonts w:ascii="Tahoma" w:eastAsia="Times New Roman" w:hAnsi="Tahoma" w:cs="Times New Roman"/>
      <w:sz w:val="16"/>
      <w:szCs w:val="16"/>
    </w:rPr>
  </w:style>
  <w:style w:type="paragraph" w:styleId="aa">
    <w:name w:val="Balloon Text"/>
    <w:basedOn w:val="a"/>
    <w:link w:val="a9"/>
    <w:semiHidden/>
    <w:unhideWhenUsed/>
    <w:rsid w:val="00F04508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paragraph" w:styleId="ab">
    <w:name w:val="No Spacing"/>
    <w:uiPriority w:val="1"/>
    <w:qFormat/>
    <w:rsid w:val="00F0450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"/>
    <w:uiPriority w:val="34"/>
    <w:qFormat/>
    <w:rsid w:val="00F0450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Style5">
    <w:name w:val="Style5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F04508"/>
    <w:pPr>
      <w:widowControl w:val="0"/>
      <w:autoSpaceDE w:val="0"/>
      <w:autoSpaceDN w:val="0"/>
      <w:adjustRightInd w:val="0"/>
      <w:spacing w:after="0" w:line="240" w:lineRule="exact"/>
      <w:ind w:hanging="13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F04508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F04508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F04508"/>
    <w:pPr>
      <w:widowControl w:val="0"/>
      <w:autoSpaceDE w:val="0"/>
      <w:autoSpaceDN w:val="0"/>
      <w:adjustRightInd w:val="0"/>
      <w:spacing w:after="0" w:line="211" w:lineRule="exact"/>
      <w:ind w:firstLine="31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0">
    <w:name w:val="Style50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7">
    <w:name w:val="Style57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9">
    <w:name w:val="Style59"/>
    <w:basedOn w:val="a"/>
    <w:rsid w:val="00F04508"/>
    <w:pPr>
      <w:widowControl w:val="0"/>
      <w:autoSpaceDE w:val="0"/>
      <w:autoSpaceDN w:val="0"/>
      <w:adjustRightInd w:val="0"/>
      <w:spacing w:after="0" w:line="211" w:lineRule="exact"/>
      <w:ind w:hanging="99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0">
    <w:name w:val="Style60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1">
    <w:name w:val="Style71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5">
    <w:name w:val="Style65"/>
    <w:basedOn w:val="a"/>
    <w:rsid w:val="00F04508"/>
    <w:pPr>
      <w:widowControl w:val="0"/>
      <w:autoSpaceDE w:val="0"/>
      <w:autoSpaceDN w:val="0"/>
      <w:adjustRightInd w:val="0"/>
      <w:spacing w:after="0" w:line="207" w:lineRule="exact"/>
      <w:ind w:hanging="10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rsid w:val="00F04508"/>
    <w:pPr>
      <w:widowControl w:val="0"/>
      <w:autoSpaceDE w:val="0"/>
      <w:autoSpaceDN w:val="0"/>
      <w:adjustRightInd w:val="0"/>
      <w:spacing w:after="0" w:line="206" w:lineRule="exact"/>
      <w:ind w:firstLine="111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8">
    <w:name w:val="Style58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6">
    <w:name w:val="Style76"/>
    <w:basedOn w:val="a"/>
    <w:rsid w:val="00F04508"/>
    <w:pPr>
      <w:widowControl w:val="0"/>
      <w:autoSpaceDE w:val="0"/>
      <w:autoSpaceDN w:val="0"/>
      <w:adjustRightInd w:val="0"/>
      <w:spacing w:after="0" w:line="235" w:lineRule="exact"/>
      <w:ind w:firstLine="33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1">
    <w:name w:val="Style81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4">
    <w:name w:val="Style84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F04508"/>
    <w:pPr>
      <w:widowControl w:val="0"/>
      <w:autoSpaceDE w:val="0"/>
      <w:autoSpaceDN w:val="0"/>
      <w:adjustRightInd w:val="0"/>
      <w:spacing w:after="0" w:line="192" w:lineRule="exact"/>
      <w:ind w:firstLine="31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4">
    <w:name w:val="Style64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9">
    <w:name w:val="Style69"/>
    <w:basedOn w:val="a"/>
    <w:rsid w:val="00F04508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1">
    <w:name w:val="Style61"/>
    <w:basedOn w:val="a"/>
    <w:rsid w:val="00F0450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7">
    <w:name w:val="Style67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F04508"/>
    <w:pPr>
      <w:widowControl w:val="0"/>
      <w:autoSpaceDE w:val="0"/>
      <w:autoSpaceDN w:val="0"/>
      <w:adjustRightInd w:val="0"/>
      <w:spacing w:after="0" w:line="211" w:lineRule="exact"/>
      <w:ind w:firstLine="10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2">
    <w:name w:val="Style82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8">
    <w:name w:val="Style78"/>
    <w:basedOn w:val="a"/>
    <w:rsid w:val="00F04508"/>
    <w:pPr>
      <w:widowControl w:val="0"/>
      <w:autoSpaceDE w:val="0"/>
      <w:autoSpaceDN w:val="0"/>
      <w:adjustRightInd w:val="0"/>
      <w:spacing w:after="0" w:line="168" w:lineRule="exact"/>
      <w:ind w:firstLine="42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8">
    <w:name w:val="Style68"/>
    <w:basedOn w:val="a"/>
    <w:rsid w:val="00F04508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4">
    <w:name w:val="Style74"/>
    <w:basedOn w:val="a"/>
    <w:rsid w:val="00F04508"/>
    <w:pPr>
      <w:widowControl w:val="0"/>
      <w:autoSpaceDE w:val="0"/>
      <w:autoSpaceDN w:val="0"/>
      <w:adjustRightInd w:val="0"/>
      <w:spacing w:after="0" w:line="227" w:lineRule="exact"/>
      <w:ind w:firstLine="43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6">
    <w:name w:val="Style56"/>
    <w:basedOn w:val="a"/>
    <w:rsid w:val="00F04508"/>
    <w:pPr>
      <w:widowControl w:val="0"/>
      <w:autoSpaceDE w:val="0"/>
      <w:autoSpaceDN w:val="0"/>
      <w:adjustRightInd w:val="0"/>
      <w:spacing w:after="0" w:line="221" w:lineRule="exact"/>
      <w:ind w:firstLine="43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2">
    <w:name w:val="Style62"/>
    <w:basedOn w:val="a"/>
    <w:rsid w:val="00F04508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2">
    <w:name w:val="Style72"/>
    <w:basedOn w:val="a"/>
    <w:rsid w:val="00F04508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7">
    <w:name w:val="Style77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2">
    <w:name w:val="Style52"/>
    <w:basedOn w:val="a"/>
    <w:rsid w:val="00F04508"/>
    <w:pPr>
      <w:widowControl w:val="0"/>
      <w:autoSpaceDE w:val="0"/>
      <w:autoSpaceDN w:val="0"/>
      <w:adjustRightInd w:val="0"/>
      <w:spacing w:after="0" w:line="197" w:lineRule="exact"/>
      <w:ind w:hanging="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F04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F04508"/>
    <w:pPr>
      <w:widowControl w:val="0"/>
      <w:autoSpaceDE w:val="0"/>
      <w:autoSpaceDN w:val="0"/>
      <w:adjustRightInd w:val="0"/>
      <w:spacing w:after="0" w:line="206" w:lineRule="exact"/>
      <w:ind w:firstLine="31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F0450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ParagraphStyle">
    <w:name w:val="Paragraph Style"/>
    <w:rsid w:val="00F0450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10">
    <w:name w:val="Без интервала1"/>
    <w:rsid w:val="00F0450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F045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89">
    <w:name w:val="Font Style89"/>
    <w:rsid w:val="00F0450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92">
    <w:name w:val="Font Style92"/>
    <w:rsid w:val="00F04508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94">
    <w:name w:val="Font Style94"/>
    <w:rsid w:val="00F04508"/>
    <w:rPr>
      <w:rFonts w:ascii="Times New Roman" w:hAnsi="Times New Roman" w:cs="Times New Roman" w:hint="default"/>
      <w:sz w:val="10"/>
      <w:szCs w:val="10"/>
    </w:rPr>
  </w:style>
  <w:style w:type="character" w:customStyle="1" w:styleId="FontStyle97">
    <w:name w:val="Font Style97"/>
    <w:rsid w:val="00F04508"/>
    <w:rPr>
      <w:rFonts w:ascii="Times New Roman" w:hAnsi="Times New Roman" w:cs="Times New Roman" w:hint="default"/>
      <w:sz w:val="18"/>
      <w:szCs w:val="18"/>
    </w:rPr>
  </w:style>
  <w:style w:type="character" w:customStyle="1" w:styleId="FontStyle141">
    <w:name w:val="Font Style141"/>
    <w:rsid w:val="00F04508"/>
    <w:rPr>
      <w:rFonts w:ascii="Times New Roman" w:hAnsi="Times New Roman" w:cs="Times New Roman" w:hint="default"/>
      <w:smallCaps/>
      <w:sz w:val="32"/>
      <w:szCs w:val="32"/>
    </w:rPr>
  </w:style>
  <w:style w:type="character" w:customStyle="1" w:styleId="FontStyle87">
    <w:name w:val="Font Style87"/>
    <w:rsid w:val="00F04508"/>
    <w:rPr>
      <w:rFonts w:ascii="Franklin Gothic Book" w:hAnsi="Franklin Gothic Book" w:cs="Franklin Gothic Book" w:hint="default"/>
      <w:b/>
      <w:bCs/>
      <w:spacing w:val="-10"/>
      <w:sz w:val="22"/>
      <w:szCs w:val="22"/>
    </w:rPr>
  </w:style>
  <w:style w:type="character" w:customStyle="1" w:styleId="FontStyle88">
    <w:name w:val="Font Style88"/>
    <w:rsid w:val="00F04508"/>
    <w:rPr>
      <w:rFonts w:ascii="Franklin Gothic Book" w:hAnsi="Franklin Gothic Book" w:cs="Franklin Gothic Book" w:hint="default"/>
      <w:b/>
      <w:bCs/>
      <w:i/>
      <w:iCs/>
      <w:sz w:val="22"/>
      <w:szCs w:val="22"/>
    </w:rPr>
  </w:style>
  <w:style w:type="character" w:customStyle="1" w:styleId="FontStyle91">
    <w:name w:val="Font Style91"/>
    <w:rsid w:val="00F04508"/>
    <w:rPr>
      <w:rFonts w:ascii="Times New Roman" w:hAnsi="Times New Roman" w:cs="Times New Roman" w:hint="default"/>
      <w:b/>
      <w:bCs/>
      <w:spacing w:val="-20"/>
      <w:sz w:val="42"/>
      <w:szCs w:val="42"/>
    </w:rPr>
  </w:style>
  <w:style w:type="character" w:customStyle="1" w:styleId="FontStyle93">
    <w:name w:val="Font Style93"/>
    <w:rsid w:val="00F04508"/>
    <w:rPr>
      <w:rFonts w:ascii="Times New Roman" w:hAnsi="Times New Roman" w:cs="Times New Roman" w:hint="default"/>
      <w:b/>
      <w:bCs/>
      <w:spacing w:val="-30"/>
      <w:sz w:val="46"/>
      <w:szCs w:val="46"/>
    </w:rPr>
  </w:style>
  <w:style w:type="character" w:customStyle="1" w:styleId="FontStyle110">
    <w:name w:val="Font Style110"/>
    <w:rsid w:val="00F04508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117">
    <w:name w:val="Font Style117"/>
    <w:rsid w:val="00F04508"/>
    <w:rPr>
      <w:rFonts w:ascii="Times New Roman" w:hAnsi="Times New Roman" w:cs="Times New Roman" w:hint="default"/>
      <w:smallCaps/>
      <w:spacing w:val="30"/>
      <w:sz w:val="26"/>
      <w:szCs w:val="26"/>
    </w:rPr>
  </w:style>
  <w:style w:type="character" w:customStyle="1" w:styleId="FontStyle144">
    <w:name w:val="Font Style144"/>
    <w:rsid w:val="00F04508"/>
    <w:rPr>
      <w:rFonts w:ascii="Franklin Gothic Book" w:hAnsi="Franklin Gothic Book" w:cs="Franklin Gothic Book" w:hint="default"/>
      <w:b/>
      <w:bCs/>
      <w:spacing w:val="-40"/>
      <w:sz w:val="38"/>
      <w:szCs w:val="38"/>
    </w:rPr>
  </w:style>
  <w:style w:type="character" w:customStyle="1" w:styleId="FontStyle96">
    <w:name w:val="Font Style96"/>
    <w:rsid w:val="00F04508"/>
    <w:rPr>
      <w:rFonts w:ascii="Georgia" w:hAnsi="Georgia" w:cs="Georgia" w:hint="default"/>
      <w:sz w:val="18"/>
      <w:szCs w:val="18"/>
    </w:rPr>
  </w:style>
  <w:style w:type="character" w:customStyle="1" w:styleId="FontStyle122">
    <w:name w:val="Font Style122"/>
    <w:rsid w:val="00F04508"/>
    <w:rPr>
      <w:rFonts w:ascii="Times New Roman" w:hAnsi="Times New Roman" w:cs="Times New Roman" w:hint="default"/>
      <w:sz w:val="12"/>
      <w:szCs w:val="12"/>
    </w:rPr>
  </w:style>
  <w:style w:type="character" w:customStyle="1" w:styleId="FontStyle90">
    <w:name w:val="Font Style90"/>
    <w:rsid w:val="00F04508"/>
    <w:rPr>
      <w:rFonts w:ascii="Franklin Gothic Book" w:hAnsi="Franklin Gothic Book" w:cs="Franklin Gothic Book" w:hint="default"/>
      <w:b/>
      <w:bCs/>
      <w:i/>
      <w:iCs/>
      <w:sz w:val="16"/>
      <w:szCs w:val="16"/>
    </w:rPr>
  </w:style>
  <w:style w:type="character" w:customStyle="1" w:styleId="FontStyle105">
    <w:name w:val="Font Style105"/>
    <w:rsid w:val="00F04508"/>
    <w:rPr>
      <w:rFonts w:ascii="Book Antiqua" w:hAnsi="Book Antiqua" w:cs="Book Antiqua" w:hint="default"/>
      <w:sz w:val="20"/>
      <w:szCs w:val="20"/>
    </w:rPr>
  </w:style>
  <w:style w:type="character" w:customStyle="1" w:styleId="FontStyle106">
    <w:name w:val="Font Style106"/>
    <w:rsid w:val="00F04508"/>
    <w:rPr>
      <w:rFonts w:ascii="Book Antiqua" w:hAnsi="Book Antiqua" w:cs="Book Antiqua" w:hint="default"/>
      <w:sz w:val="20"/>
      <w:szCs w:val="20"/>
    </w:rPr>
  </w:style>
  <w:style w:type="character" w:customStyle="1" w:styleId="FontStyle107">
    <w:name w:val="Font Style107"/>
    <w:rsid w:val="00F04508"/>
    <w:rPr>
      <w:rFonts w:ascii="Book Antiqua" w:hAnsi="Book Antiqua" w:cs="Book Antiqua" w:hint="default"/>
      <w:i/>
      <w:iCs/>
      <w:sz w:val="20"/>
      <w:szCs w:val="20"/>
    </w:rPr>
  </w:style>
  <w:style w:type="character" w:customStyle="1" w:styleId="FontStyle108">
    <w:name w:val="Font Style108"/>
    <w:rsid w:val="00F04508"/>
    <w:rPr>
      <w:rFonts w:ascii="Book Antiqua" w:hAnsi="Book Antiqua" w:cs="Book Antiqua" w:hint="default"/>
      <w:sz w:val="20"/>
      <w:szCs w:val="20"/>
    </w:rPr>
  </w:style>
  <w:style w:type="character" w:customStyle="1" w:styleId="FontStyle109">
    <w:name w:val="Font Style109"/>
    <w:rsid w:val="00F04508"/>
    <w:rPr>
      <w:rFonts w:ascii="Book Antiqua" w:hAnsi="Book Antiqua" w:cs="Book Antiqua" w:hint="default"/>
      <w:sz w:val="20"/>
      <w:szCs w:val="20"/>
    </w:rPr>
  </w:style>
  <w:style w:type="character" w:customStyle="1" w:styleId="FontStyle111">
    <w:name w:val="Font Style111"/>
    <w:rsid w:val="00F04508"/>
    <w:rPr>
      <w:rFonts w:ascii="Franklin Gothic Book" w:hAnsi="Franklin Gothic Book" w:cs="Franklin Gothic Book" w:hint="default"/>
      <w:sz w:val="32"/>
      <w:szCs w:val="32"/>
    </w:rPr>
  </w:style>
  <w:style w:type="character" w:customStyle="1" w:styleId="FontStyle112">
    <w:name w:val="Font Style112"/>
    <w:rsid w:val="00F04508"/>
    <w:rPr>
      <w:rFonts w:ascii="Times New Roman" w:hAnsi="Times New Roman" w:cs="Times New Roman" w:hint="default"/>
      <w:b/>
      <w:bCs/>
      <w:spacing w:val="30"/>
      <w:sz w:val="28"/>
      <w:szCs w:val="28"/>
    </w:rPr>
  </w:style>
  <w:style w:type="character" w:customStyle="1" w:styleId="FontStyle113">
    <w:name w:val="Font Style113"/>
    <w:rsid w:val="00F04508"/>
    <w:rPr>
      <w:rFonts w:ascii="Times New Roman" w:hAnsi="Times New Roman" w:cs="Times New Roman" w:hint="default"/>
      <w:b/>
      <w:bCs/>
      <w:sz w:val="32"/>
      <w:szCs w:val="32"/>
    </w:rPr>
  </w:style>
  <w:style w:type="character" w:customStyle="1" w:styleId="FontStyle98">
    <w:name w:val="Font Style98"/>
    <w:rsid w:val="00F04508"/>
    <w:rPr>
      <w:rFonts w:ascii="Times New Roman" w:hAnsi="Times New Roman" w:cs="Times New Roman" w:hint="default"/>
      <w:b/>
      <w:bCs/>
      <w:i/>
      <w:iCs/>
      <w:sz w:val="14"/>
      <w:szCs w:val="14"/>
    </w:rPr>
  </w:style>
  <w:style w:type="character" w:customStyle="1" w:styleId="FontStyle114">
    <w:name w:val="Font Style114"/>
    <w:rsid w:val="00F04508"/>
    <w:rPr>
      <w:rFonts w:ascii="Times New Roman" w:hAnsi="Times New Roman" w:cs="Times New Roman" w:hint="default"/>
      <w:b/>
      <w:bCs/>
      <w:spacing w:val="20"/>
      <w:sz w:val="30"/>
      <w:szCs w:val="30"/>
    </w:rPr>
  </w:style>
  <w:style w:type="character" w:customStyle="1" w:styleId="FontStyle115">
    <w:name w:val="Font Style115"/>
    <w:rsid w:val="00F04508"/>
    <w:rPr>
      <w:rFonts w:ascii="Times New Roman" w:hAnsi="Times New Roman" w:cs="Times New Roman" w:hint="default"/>
      <w:b/>
      <w:bCs/>
      <w:spacing w:val="10"/>
      <w:sz w:val="32"/>
      <w:szCs w:val="32"/>
    </w:rPr>
  </w:style>
  <w:style w:type="character" w:customStyle="1" w:styleId="FontStyle116">
    <w:name w:val="Font Style116"/>
    <w:rsid w:val="00F04508"/>
    <w:rPr>
      <w:rFonts w:ascii="Times New Roman" w:hAnsi="Times New Roman" w:cs="Times New Roman" w:hint="default"/>
      <w:spacing w:val="40"/>
      <w:sz w:val="18"/>
      <w:szCs w:val="18"/>
    </w:rPr>
  </w:style>
  <w:style w:type="character" w:customStyle="1" w:styleId="FontStyle118">
    <w:name w:val="Font Style118"/>
    <w:rsid w:val="00F04508"/>
    <w:rPr>
      <w:rFonts w:ascii="Book Antiqua" w:hAnsi="Book Antiqua" w:cs="Book Antiqua" w:hint="default"/>
      <w:sz w:val="20"/>
      <w:szCs w:val="20"/>
    </w:rPr>
  </w:style>
  <w:style w:type="character" w:customStyle="1" w:styleId="FontStyle119">
    <w:name w:val="Font Style119"/>
    <w:rsid w:val="00F04508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character" w:customStyle="1" w:styleId="FontStyle130">
    <w:name w:val="Font Style130"/>
    <w:rsid w:val="00F04508"/>
    <w:rPr>
      <w:rFonts w:ascii="Franklin Gothic Book" w:hAnsi="Franklin Gothic Book" w:cs="Franklin Gothic Book" w:hint="default"/>
      <w:sz w:val="24"/>
      <w:szCs w:val="24"/>
    </w:rPr>
  </w:style>
  <w:style w:type="character" w:customStyle="1" w:styleId="FontStyle121">
    <w:name w:val="Font Style121"/>
    <w:rsid w:val="00F04508"/>
    <w:rPr>
      <w:rFonts w:ascii="Book Antiqua" w:hAnsi="Book Antiqua" w:cs="Book Antiqua" w:hint="default"/>
      <w:sz w:val="20"/>
      <w:szCs w:val="20"/>
    </w:rPr>
  </w:style>
  <w:style w:type="character" w:customStyle="1" w:styleId="FontStyle102">
    <w:name w:val="Font Style102"/>
    <w:rsid w:val="00F04508"/>
    <w:rPr>
      <w:rFonts w:ascii="Franklin Gothic Book" w:hAnsi="Franklin Gothic Book" w:cs="Franklin Gothic Book" w:hint="default"/>
      <w:b/>
      <w:bCs/>
      <w:spacing w:val="20"/>
      <w:sz w:val="32"/>
      <w:szCs w:val="32"/>
    </w:rPr>
  </w:style>
  <w:style w:type="character" w:customStyle="1" w:styleId="FontStyle124">
    <w:name w:val="Font Style124"/>
    <w:rsid w:val="00F04508"/>
    <w:rPr>
      <w:rFonts w:ascii="Times New Roman" w:hAnsi="Times New Roman" w:cs="Times New Roman" w:hint="default"/>
      <w:b/>
      <w:bCs/>
      <w:spacing w:val="-10"/>
      <w:sz w:val="8"/>
      <w:szCs w:val="8"/>
    </w:rPr>
  </w:style>
  <w:style w:type="character" w:customStyle="1" w:styleId="FontStyle127">
    <w:name w:val="Font Style127"/>
    <w:rsid w:val="00F04508"/>
    <w:rPr>
      <w:rFonts w:ascii="Arial" w:hAnsi="Arial" w:cs="Arial" w:hint="default"/>
      <w:sz w:val="22"/>
      <w:szCs w:val="22"/>
    </w:rPr>
  </w:style>
  <w:style w:type="character" w:customStyle="1" w:styleId="FontStyle128">
    <w:name w:val="Font Style128"/>
    <w:rsid w:val="00F04508"/>
    <w:rPr>
      <w:rFonts w:ascii="Book Antiqua" w:hAnsi="Book Antiqua" w:cs="Book Antiqua" w:hint="default"/>
      <w:sz w:val="20"/>
      <w:szCs w:val="20"/>
    </w:rPr>
  </w:style>
  <w:style w:type="character" w:customStyle="1" w:styleId="FontStyle129">
    <w:name w:val="Font Style129"/>
    <w:rsid w:val="00F04508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31">
    <w:name w:val="Font Style131"/>
    <w:rsid w:val="00F04508"/>
    <w:rPr>
      <w:rFonts w:ascii="Times New Roman" w:hAnsi="Times New Roman" w:cs="Times New Roman" w:hint="default"/>
      <w:b/>
      <w:bCs/>
      <w:spacing w:val="-20"/>
      <w:sz w:val="22"/>
      <w:szCs w:val="22"/>
    </w:rPr>
  </w:style>
  <w:style w:type="character" w:customStyle="1" w:styleId="FontStyle100">
    <w:name w:val="Font Style100"/>
    <w:rsid w:val="00F04508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FontStyle133">
    <w:name w:val="Font Style133"/>
    <w:rsid w:val="00F04508"/>
    <w:rPr>
      <w:rFonts w:ascii="Book Antiqua" w:hAnsi="Book Antiqua" w:cs="Book Antiqua" w:hint="default"/>
      <w:sz w:val="20"/>
      <w:szCs w:val="20"/>
    </w:rPr>
  </w:style>
  <w:style w:type="character" w:customStyle="1" w:styleId="FontStyle138">
    <w:name w:val="Font Style138"/>
    <w:rsid w:val="00F04508"/>
    <w:rPr>
      <w:rFonts w:ascii="Book Antiqua" w:hAnsi="Book Antiqua" w:cs="Book Antiqua" w:hint="default"/>
      <w:sz w:val="20"/>
      <w:szCs w:val="20"/>
    </w:rPr>
  </w:style>
  <w:style w:type="character" w:customStyle="1" w:styleId="apple-converted-space">
    <w:name w:val="apple-converted-space"/>
    <w:rsid w:val="00F04508"/>
  </w:style>
  <w:style w:type="table" w:styleId="ad">
    <w:name w:val="Table Grid"/>
    <w:basedOn w:val="a1"/>
    <w:uiPriority w:val="59"/>
    <w:rsid w:val="00CA4A5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43">
    <w:name w:val="c43"/>
    <w:rsid w:val="00CA4A55"/>
  </w:style>
  <w:style w:type="paragraph" w:styleId="ae">
    <w:name w:val="Normal (Web)"/>
    <w:basedOn w:val="a"/>
    <w:uiPriority w:val="99"/>
    <w:rsid w:val="00676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qFormat/>
    <w:rsid w:val="00676E50"/>
    <w:rPr>
      <w:i/>
      <w:iCs/>
    </w:rPr>
  </w:style>
  <w:style w:type="character" w:customStyle="1" w:styleId="11">
    <w:name w:val="Заголовок №1_"/>
    <w:link w:val="12"/>
    <w:rsid w:val="003B7E1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1"/>
    <w:rsid w:val="003B7E12"/>
    <w:pPr>
      <w:shd w:val="clear" w:color="auto" w:fill="FFFFFF"/>
      <w:spacing w:after="180" w:line="0" w:lineRule="atLeast"/>
      <w:ind w:hanging="2080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f0">
    <w:name w:val="Колонтитул_"/>
    <w:link w:val="af1"/>
    <w:rsid w:val="003B7E1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1">
    <w:name w:val="Колонтитул"/>
    <w:basedOn w:val="a"/>
    <w:link w:val="af0"/>
    <w:rsid w:val="003B7E12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2">
    <w:name w:val="c2"/>
    <w:basedOn w:val="a0"/>
    <w:rsid w:val="00AD376A"/>
  </w:style>
  <w:style w:type="character" w:customStyle="1" w:styleId="c15">
    <w:name w:val="c15"/>
    <w:rsid w:val="00AD376A"/>
  </w:style>
  <w:style w:type="paragraph" w:styleId="af2">
    <w:name w:val="Body Text"/>
    <w:basedOn w:val="a"/>
    <w:link w:val="af3"/>
    <w:uiPriority w:val="99"/>
    <w:semiHidden/>
    <w:unhideWhenUsed/>
    <w:rsid w:val="006B06F8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6B0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6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F17D4-72F2-4967-BB81-B4D48DFA3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3415</Words>
  <Characters>19467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Ольга Походенко</cp:lastModifiedBy>
  <cp:revision>5</cp:revision>
  <cp:lastPrinted>2024-09-10T10:40:00Z</cp:lastPrinted>
  <dcterms:created xsi:type="dcterms:W3CDTF">2024-09-24T11:53:00Z</dcterms:created>
  <dcterms:modified xsi:type="dcterms:W3CDTF">2024-10-10T18:05:00Z</dcterms:modified>
</cp:coreProperties>
</file>