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40B2A" w14:textId="77777777" w:rsidR="00ED1766" w:rsidRDefault="00EB1F20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2E3E5B0" wp14:editId="7733C2D8">
            <wp:extent cx="5765800" cy="86715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93" t="7855" r="6650" b="2680"/>
                    <a:stretch/>
                  </pic:blipFill>
                  <pic:spPr bwMode="auto">
                    <a:xfrm>
                      <a:off x="0" y="0"/>
                      <a:ext cx="5765800" cy="867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D07D9" w14:textId="77777777" w:rsidR="00ED1766" w:rsidRDefault="00ED1766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2A22F583" w14:textId="77777777" w:rsidR="00ED1766" w:rsidRDefault="00ED1766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1A3168CD" w14:textId="77777777" w:rsidR="00ED1766" w:rsidRDefault="00ED1766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748E3B83" w14:textId="77777777" w:rsidR="00ED1766" w:rsidRDefault="00ED1766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0F8E15E4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lastRenderedPageBreak/>
        <w:t>1.Пояснительная записка</w:t>
      </w:r>
    </w:p>
    <w:p w14:paraId="58EA84B3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37F19BB2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Рабочая программа по информатике в 6 классе разработана на основе следующих нормативных документов:</w:t>
      </w:r>
    </w:p>
    <w:p w14:paraId="4AEEDF3E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14:paraId="48F736B9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Министерства образования и науки РФ № 1599 от 19 декабря 2014 г.;</w:t>
      </w:r>
    </w:p>
    <w:p w14:paraId="4EFB31F2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Концепция Федерального государственного образовательного стандарта для обучающихся с ограниченными возможностями здоровья.</w:t>
      </w:r>
    </w:p>
    <w:p w14:paraId="15B7E97B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14:paraId="4B84E1FC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- Примерная адаптированная основная общеобразовательная программа образования обучающихся с умственной отсталостью (интеллектуальными нарушениями)/М-во образования и науки РФ. – М.: Просвещение, 2017;</w:t>
      </w:r>
    </w:p>
    <w:p w14:paraId="43DE5345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Авторской программы</w:t>
      </w:r>
      <w:r w:rsidRPr="00543C6E">
        <w:rPr>
          <w:rFonts w:ascii="Arial" w:eastAsia="Times New Roman" w:hAnsi="Arial" w:cs="Arial"/>
          <w:i/>
          <w:iCs/>
          <w:color w:val="000000"/>
          <w:sz w:val="21"/>
          <w:szCs w:val="21"/>
          <w:lang w:val="ru-RU" w:eastAsia="ru-RU"/>
        </w:rPr>
        <w:t> 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Босовой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Л.Л. «Программа курса информатики и ИКТ для 5-7 классов средней общеобразовательной школы».</w:t>
      </w:r>
    </w:p>
    <w:p w14:paraId="432D45EC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Рабочая программа разработана в соответствии с Обязательным минимумом образования школьников в области информатика и Минимальными требованиями к уровню подготовки учащихся основной школы по информатике, на основе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выше перечисленных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программ, а так же с учетом психофизических особенностей обучающихся с ОВЗ</w:t>
      </w:r>
    </w:p>
    <w:p w14:paraId="3AE04FFE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4A699445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2. Результаты освоения учебного предмета</w:t>
      </w:r>
    </w:p>
    <w:p w14:paraId="4F6A0278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val="ru-RU" w:eastAsia="ru-RU"/>
        </w:rPr>
        <w:t>Личностные результаты:</w:t>
      </w:r>
    </w:p>
    <w:p w14:paraId="30ED828C" w14:textId="77777777" w:rsidR="00543C6E" w:rsidRPr="00543C6E" w:rsidRDefault="00543C6E" w:rsidP="00543C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14:paraId="22B5FD3E" w14:textId="77777777" w:rsidR="00543C6E" w:rsidRPr="00543C6E" w:rsidRDefault="00543C6E" w:rsidP="00543C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3AC0F8D5" w14:textId="77777777" w:rsidR="00543C6E" w:rsidRPr="00543C6E" w:rsidRDefault="00543C6E" w:rsidP="00543C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развитие осознанного и ответственного отношения к собственным поступкам;</w:t>
      </w:r>
    </w:p>
    <w:p w14:paraId="1816DDE5" w14:textId="77777777" w:rsidR="00543C6E" w:rsidRPr="00543C6E" w:rsidRDefault="00543C6E" w:rsidP="00543C6E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14:paraId="404B5DDA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val="ru-RU" w:eastAsia="ru-RU"/>
        </w:rPr>
        <w:t>Метапредметные результаты:</w:t>
      </w:r>
    </w:p>
    <w:p w14:paraId="265C4EDC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u w:val="single"/>
          <w:lang w:val="ru-RU" w:eastAsia="ru-RU"/>
        </w:rPr>
        <w:t>Регулятивные УУД:</w:t>
      </w:r>
    </w:p>
    <w:p w14:paraId="3E4A1F85" w14:textId="77777777" w:rsidR="00543C6E" w:rsidRPr="00543C6E" w:rsidRDefault="00543C6E" w:rsidP="00543C6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CA803BD" w14:textId="77777777" w:rsidR="00543C6E" w:rsidRPr="00543C6E" w:rsidRDefault="00543C6E" w:rsidP="00543C6E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14A43C02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u w:val="single"/>
          <w:lang w:val="ru-RU" w:eastAsia="ru-RU"/>
        </w:rPr>
        <w:t>Познавательные УУД:</w:t>
      </w:r>
    </w:p>
    <w:p w14:paraId="7B9EE41A" w14:textId="77777777" w:rsidR="00543C6E" w:rsidRPr="00543C6E" w:rsidRDefault="00543C6E" w:rsidP="00543C6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19A1AF4F" w14:textId="77777777" w:rsidR="00543C6E" w:rsidRPr="00543C6E" w:rsidRDefault="00543C6E" w:rsidP="00543C6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6ACF38E5" w14:textId="77777777" w:rsidR="00543C6E" w:rsidRPr="00543C6E" w:rsidRDefault="00543C6E" w:rsidP="00543C6E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смысловое чтение;</w:t>
      </w:r>
    </w:p>
    <w:p w14:paraId="2AC6A92C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u w:val="single"/>
          <w:lang w:val="ru-RU" w:eastAsia="ru-RU"/>
        </w:rPr>
        <w:t>Коммуникативные УУД:</w:t>
      </w:r>
    </w:p>
    <w:p w14:paraId="2254B9C1" w14:textId="77777777" w:rsidR="00543C6E" w:rsidRPr="00543C6E" w:rsidRDefault="00543C6E" w:rsidP="00543C6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осознанно использовать речевые средства в соответствии с задачей коммуникации; владение устной и письменной речью;</w:t>
      </w:r>
    </w:p>
    <w:p w14:paraId="2766E081" w14:textId="77777777" w:rsidR="00543C6E" w:rsidRPr="00543C6E" w:rsidRDefault="00543C6E" w:rsidP="00543C6E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14:paraId="30BF81F7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val="ru-RU" w:eastAsia="ru-RU"/>
        </w:rPr>
        <w:t>Основные метапредметные образовательные результаты</w:t>
      </w: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достигаемые в процессе пропедевтической подготовки школьников в области информатики и ИКТ:</w:t>
      </w:r>
    </w:p>
    <w:p w14:paraId="3DE9B70C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уверенная ориентация учащихся в различных предметных областях за счет осознанного использования при изучении школьных дисциплин таких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общепредметных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понятий как «объект», «система», «модель», «алгоритм», «исполнитель» и др.;</w:t>
      </w:r>
    </w:p>
    <w:p w14:paraId="4A202ACA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владение основными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общеучебными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умениями информационно-логического характера: анализ объектов и ситуаций; синтез как составление целого из частей и самостоятельное достраивание недостающих компонентов; выбор оснований и критериев для сравнения,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сериации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классификации объектов; обобщение и сравнение данных; подведение под понятие, выведение следствий; установление причинно-следственных связей; построение логических цепочек рассуждений и т.д.,</w:t>
      </w:r>
    </w:p>
    <w:p w14:paraId="4F1662A5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разработка последовательности и структуры действий, 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оценка – осознание учащимся того, насколько качественно им решена учебно-познавательная задача;</w:t>
      </w:r>
    </w:p>
    <w:p w14:paraId="28D336EC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14:paraId="49EED38D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14:paraId="6A369D90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 (работа с текстом,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гипретекстом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звуком и графикой в среде соответствующих редакторов; создание и редактирование расчетных таблиц для автоматизации расчетов и визуализации числовой информации в среде табличных процессоров; хранение и обработка информации в базах данных; поиск, передача и размещение информации в компьютерных сетях), навыки создания личного информационного пространства;</w:t>
      </w:r>
    </w:p>
    <w:p w14:paraId="4C47993E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опыт принятия решений и управления объектами (исполнителями) с помощью составленных для них алгоритмов (программ);</w:t>
      </w:r>
    </w:p>
    <w:p w14:paraId="71CEC9FE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владение базовыми навыками исследовательской деятельности, проведения виртуальных экспериментов; владение способами и методами освоения новых инструментальных средств;</w:t>
      </w:r>
    </w:p>
    <w:p w14:paraId="252819C0" w14:textId="77777777" w:rsidR="00543C6E" w:rsidRPr="00543C6E" w:rsidRDefault="00543C6E" w:rsidP="00543C6E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владение основами продуктивного взаимодействия и сотрудничества со сверстниками и взрослыми: умение правильно, четко и однозначно сформулировать мысль в понятной собеседнику форме; умение осуществлять в коллективе совместную информационную деятельность, в частности при выполнении проекта; умение выступать перед аудиторией, </w:t>
      </w: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lastRenderedPageBreak/>
        <w:t>представляя ей результаты своей работы с помощью средств ИКТ; использование коммуникационных технологий в учебной деятельности и повседневной жизни.</w:t>
      </w:r>
    </w:p>
    <w:p w14:paraId="0E7093A0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val="ru-RU" w:eastAsia="ru-RU"/>
        </w:rPr>
        <w:t>Предметные результаты:</w:t>
      </w:r>
    </w:p>
    <w:p w14:paraId="0FDC0F6F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использовать термины «информация», «сообщение», «данные», «кодирование», «алгоритм», «программа»; понимание различий между употреблением этих терминов в обыденной речи и в информатике;</w:t>
      </w:r>
    </w:p>
    <w:p w14:paraId="0848D28B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описывать размер двоичных текстов, используя термины «бит», «байт» и производные от них; использовать термины, описывающие скорость передачи данных; записывать в двоичной системе целые числа от 0 до 256;</w:t>
      </w:r>
    </w:p>
    <w:p w14:paraId="6CC1E154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кодировать и декодировать тексты при известной кодовой таблице;</w:t>
      </w:r>
    </w:p>
    <w:p w14:paraId="64EE549D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</w:p>
    <w:p w14:paraId="26310A0A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использовать логические значения, операции и выражения с ними;</w:t>
      </w:r>
    </w:p>
    <w:p w14:paraId="425AF6E7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формально выполнять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</w:p>
    <w:p w14:paraId="36BECA85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создавать и выполнять программы для решения несложных алгоритмических задач в выбранной среде программирования;</w:t>
      </w:r>
    </w:p>
    <w:p w14:paraId="506C188C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умение использовать готовые прикладные компьютерные программы и сервисы в выбранной специализации, умение работать с описаниями программ и сервисами;</w:t>
      </w:r>
    </w:p>
    <w:p w14:paraId="5DF69098" w14:textId="77777777" w:rsidR="00543C6E" w:rsidRPr="00543C6E" w:rsidRDefault="00543C6E" w:rsidP="00543C6E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навыки выбора способа представления данных в зависимости от постановленной задачи.</w:t>
      </w:r>
    </w:p>
    <w:p w14:paraId="5715F9F9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0123AEBC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t>3. Содержание учебного предмета</w:t>
      </w:r>
    </w:p>
    <w:p w14:paraId="50F31DA4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Объекты и системы</w:t>
      </w:r>
    </w:p>
    <w:p w14:paraId="19C4F107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Объекты окружающего мира. Компьютерные объекты. Отношения объектов и их множеств. Разновидности объектов и их классификация.  Системы объектов. Персональный компьютер как система.</w:t>
      </w:r>
    </w:p>
    <w:p w14:paraId="335F4D52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Человек и информация</w:t>
      </w:r>
    </w:p>
    <w:p w14:paraId="6A2609F8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Информация и знания. Чувственное познание окружающего мира. Абстрактное мышление. Понятие как форма мышления.</w:t>
      </w:r>
    </w:p>
    <w:p w14:paraId="50595E5D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Текстовый редактор.</w:t>
      </w:r>
    </w:p>
    <w:p w14:paraId="0F85E583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Запуск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программы  Word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. Внешний вид программы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Word.Создание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документа.  </w:t>
      </w:r>
    </w:p>
    <w:p w14:paraId="1EC29042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 Панель форматирования, вкладка «Главная». Буфер обмена (копировать, вставить, вырезать).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Шрифт,  абзац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стили, редактирование. Набор текста.  Оформление заголовка текста.  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WordArt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– одна из функций текстового редактора 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Word.Применение</w:t>
      </w:r>
      <w:proofErr w:type="spell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различных вариантов оформления заголовка текста, буквицу в начале текста. Текстовый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редактор  Word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.  Вкладка Вставка. Оформление текста картинками. Сборник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изображений  </w:t>
      </w:r>
      <w:proofErr w:type="spell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ClipArt.Оформление</w:t>
      </w:r>
      <w:proofErr w:type="spellEnd"/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титульного листа.   Надпись титульной страницы. Фигуры (геометрические фигуры, линии, фигурные стрелки, звёзды и ленты).</w:t>
      </w:r>
    </w:p>
    <w:p w14:paraId="2924FA43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Графический редактор.</w:t>
      </w:r>
    </w:p>
    <w:p w14:paraId="0AA19E5B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Запуск программы Paint. Окно графического редактора 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Paint:  название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 xml:space="preserve"> файла, панель инструментов, строка меню, палитра, полосы прокрутки. Работа с инструментами (</w:t>
      </w:r>
      <w:proofErr w:type="gramStart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карандаш,  кисть</w:t>
      </w:r>
      <w:proofErr w:type="gramEnd"/>
      <w:r w:rsidRPr="00543C6E"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  <w:t>, прямая и кривая линии, эллипс, прямоугольник,   многоугольник,  ластик).   Отмена внесённых изменений. Сохранение, копирование, раскрашивание рисунка.</w:t>
      </w:r>
      <w:r w:rsidRPr="00543C6E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val="ru-RU" w:eastAsia="ru-RU"/>
        </w:rPr>
        <w:t> </w:t>
      </w:r>
    </w:p>
    <w:p w14:paraId="7544BD81" w14:textId="77777777" w:rsidR="00543C6E" w:rsidRPr="00543C6E" w:rsidRDefault="00543C6E" w:rsidP="00543C6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</w:p>
    <w:p w14:paraId="692703C2" w14:textId="77777777" w:rsidR="002121CA" w:rsidRDefault="002121CA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18C81A19" w14:textId="77777777" w:rsidR="002121CA" w:rsidRDefault="002121CA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4F9DE4C8" w14:textId="77777777" w:rsidR="002121CA" w:rsidRDefault="002121CA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775EB33B" w14:textId="77777777" w:rsidR="002121CA" w:rsidRDefault="002121CA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</w:pPr>
    </w:p>
    <w:p w14:paraId="070ED1D4" w14:textId="77777777" w:rsidR="00543C6E" w:rsidRPr="00543C6E" w:rsidRDefault="00543C6E" w:rsidP="00543C6E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/>
        </w:rPr>
      </w:pPr>
      <w:r w:rsidRPr="00543C6E"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/>
        </w:rPr>
        <w:lastRenderedPageBreak/>
        <w:t>4. Тематическое планирование</w:t>
      </w:r>
    </w:p>
    <w:tbl>
      <w:tblPr>
        <w:tblW w:w="10340" w:type="dxa"/>
        <w:shd w:val="clear" w:color="auto" w:fill="FFFFFF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6564"/>
        <w:gridCol w:w="850"/>
        <w:gridCol w:w="1276"/>
        <w:gridCol w:w="1134"/>
      </w:tblGrid>
      <w:tr w:rsidR="002121CA" w:rsidRPr="00543C6E" w14:paraId="4E7CA8E0" w14:textId="77777777" w:rsidTr="00543C6E">
        <w:tc>
          <w:tcPr>
            <w:tcW w:w="5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45B00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№</w:t>
            </w:r>
          </w:p>
          <w:p w14:paraId="7C73F68C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п/п</w:t>
            </w:r>
          </w:p>
        </w:tc>
        <w:tc>
          <w:tcPr>
            <w:tcW w:w="65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C65A1D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br/>
            </w:r>
          </w:p>
          <w:p w14:paraId="5F7BCABF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Тема урока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1DF4C7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Кол-</w:t>
            </w:r>
          </w:p>
          <w:p w14:paraId="374445A5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во часов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308C21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Дата проведения</w:t>
            </w:r>
          </w:p>
        </w:tc>
      </w:tr>
      <w:tr w:rsidR="00543C6E" w:rsidRPr="00543C6E" w14:paraId="7AA22E1C" w14:textId="77777777" w:rsidTr="00543C6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677FE1" w14:textId="77777777" w:rsidR="00543C6E" w:rsidRPr="00543C6E" w:rsidRDefault="00543C6E" w:rsidP="00543C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65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1A0CB" w14:textId="77777777" w:rsidR="00543C6E" w:rsidRPr="00543C6E" w:rsidRDefault="00543C6E" w:rsidP="00543C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8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A28595" w14:textId="77777777" w:rsidR="00543C6E" w:rsidRPr="00543C6E" w:rsidRDefault="00543C6E" w:rsidP="00543C6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EB65F0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план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B2ACF5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факт</w:t>
            </w:r>
          </w:p>
        </w:tc>
      </w:tr>
      <w:tr w:rsidR="00543C6E" w:rsidRPr="00543C6E" w14:paraId="63522831" w14:textId="77777777" w:rsidTr="00543C6E">
        <w:trPr>
          <w:trHeight w:val="190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CFD2CC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D6A1DE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Техника безопасности и организация рабочего места. Объекты окружающего мира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.</w:t>
            </w: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Объекты операционной системы. 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0C9F9C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53F4F9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9AB02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6FF066DB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DCD00B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2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261394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Файлы и папки. Размер файла. Разнообразие отношений объектов и их множеств. Отношения между множествами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CA0FF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2A86E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9464EA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6FB2B865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A6D784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3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A6DBD0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Разновидности объекта и их классификация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4B93F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77C5DE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EEA167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0249FFA4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58DB9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4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C6B00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Классификация компьютерных объектов.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D1953F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577F34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7EE9E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069B8666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E0DAB1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5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32A746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Системы объектов. Состав и структура системы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.</w:t>
            </w: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47F349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4CFC9B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838BEB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2E9FA949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7FAA3C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6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B27599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Система и окружающая среда. Система как черный ящик. 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Персональный компьютер как система.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563218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CC8F71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A7E240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3307CBBD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2E2EE9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7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CA6EE0" w14:textId="77777777" w:rsidR="00543C6E" w:rsidRPr="00543C6E" w:rsidRDefault="00543C6E" w:rsidP="002121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Способы познания окружающего мира. 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Понятие как форма мышления. Как образуются понятия.</w:t>
            </w:r>
            <w:r w:rsidR="002121CA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Определение понятия.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0C2CC4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1E272E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D1F099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6F7C57BE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1FE74D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8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9666A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Запуск </w:t>
            </w:r>
            <w:proofErr w:type="gramStart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программы  Word</w:t>
            </w:r>
            <w:proofErr w:type="gramEnd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. Внешний вид программы Word.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ACA80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9749BF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F4F589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7A036A73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EFF19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9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D2B49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Создание документа. 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027B1D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3A0172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563A3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2097037A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17B942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10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2B0000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Панель форматирования, вкладка «Главная».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ABF6E9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2C2C9A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B7CF4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5DFE431D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6D1365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11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8DECBF" w14:textId="77777777" w:rsidR="00543C6E" w:rsidRPr="00543C6E" w:rsidRDefault="00543C6E" w:rsidP="002121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Буфер обмена (копировать, вставить, вырезать).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03A2B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47B36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77763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66ADF1AB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619F66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12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D1387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proofErr w:type="gramStart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Шрифт,  абзац</w:t>
            </w:r>
            <w:proofErr w:type="gramEnd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, стили, редактирование. Набор текста.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2E51B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2C0618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F28391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573110E5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1D1C77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13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9D7ED" w14:textId="77777777" w:rsidR="00543C6E" w:rsidRPr="00543C6E" w:rsidRDefault="00543C6E" w:rsidP="002121CA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Оформление заголовка текста.  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Текстовый </w:t>
            </w:r>
            <w:proofErr w:type="gramStart"/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редактор  Word</w:t>
            </w:r>
            <w:proofErr w:type="gramEnd"/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.  Вкладка «Вставка».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3D58A6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7E789A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E56A70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343680D5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62029A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14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0A8685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Применение различных вариантов оформления заголовка текста, буквицы в начале текста..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D7551C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E9073C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C7709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2D9F357A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F94585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15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ECC67F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Фигуры (геометрические фигуры, линии, фигурные стрелки, звёзды и ленты).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87E568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789682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32B6E4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4EFE2B9B" w14:textId="77777777" w:rsidTr="00543C6E">
        <w:trPr>
          <w:trHeight w:val="50"/>
        </w:trPr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D34B55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16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DD6B0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Запуск программы Paint.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 xml:space="preserve"> Окно графического редактора Paint:  название файла, панель инструментов, строка меню, палитра, полосы прокрутки.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2223D5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C59300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A51AB3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  <w:tr w:rsidR="00543C6E" w:rsidRPr="00543C6E" w14:paraId="513C4917" w14:textId="77777777" w:rsidTr="00543C6E"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DBA66A" w14:textId="77777777" w:rsidR="00543C6E" w:rsidRPr="00543C6E" w:rsidRDefault="002121CA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17</w:t>
            </w:r>
          </w:p>
        </w:tc>
        <w:tc>
          <w:tcPr>
            <w:tcW w:w="6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BE077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Работа с инструментами (</w:t>
            </w:r>
            <w:proofErr w:type="gramStart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карандаш,  кисть</w:t>
            </w:r>
            <w:proofErr w:type="gramEnd"/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, прямая и кривая линии, эллипс, прямоугольник, многоугольник,  ластик).  </w:t>
            </w:r>
            <w:r w:rsidR="002121CA"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Работа с инструментами (карандаш,  кисть, прямая и кривая линии, эллипс, прямоугольник, многоугольник,  ластик).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EF24C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  <w:r w:rsidRPr="00543C6E"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1228DF" w14:textId="77777777" w:rsidR="00543C6E" w:rsidRPr="00543C6E" w:rsidRDefault="00543C6E" w:rsidP="00543C6E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B6D5FF" w14:textId="77777777" w:rsidR="00543C6E" w:rsidRPr="00543C6E" w:rsidRDefault="00543C6E" w:rsidP="00543C6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14:paraId="10CCCCB4" w14:textId="77777777" w:rsidR="004C0494" w:rsidRDefault="004C0494">
      <w:pPr>
        <w:rPr>
          <w:lang w:val="ru-RU"/>
        </w:rPr>
      </w:pPr>
    </w:p>
    <w:p w14:paraId="1BD5C499" w14:textId="77777777" w:rsidR="00ED1766" w:rsidRPr="00543C6E" w:rsidRDefault="00ED1766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43BC61" wp14:editId="3E9EA9E8">
            <wp:extent cx="5981700" cy="8743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9" t="1075" r="5885" b="244"/>
                    <a:stretch/>
                  </pic:blipFill>
                  <pic:spPr bwMode="auto">
                    <a:xfrm>
                      <a:off x="0" y="0"/>
                      <a:ext cx="5981700" cy="874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1766" w:rsidRPr="00543C6E" w:rsidSect="00543C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4E7"/>
    <w:multiLevelType w:val="multilevel"/>
    <w:tmpl w:val="9C14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7F50D3"/>
    <w:multiLevelType w:val="multilevel"/>
    <w:tmpl w:val="041AD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F3970"/>
    <w:multiLevelType w:val="multilevel"/>
    <w:tmpl w:val="80F2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AC578F"/>
    <w:multiLevelType w:val="multilevel"/>
    <w:tmpl w:val="811EF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1C50B5"/>
    <w:multiLevelType w:val="multilevel"/>
    <w:tmpl w:val="D3980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6D6EE6"/>
    <w:multiLevelType w:val="multilevel"/>
    <w:tmpl w:val="9D36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C10"/>
    <w:rsid w:val="002121CA"/>
    <w:rsid w:val="004C0494"/>
    <w:rsid w:val="00543C6E"/>
    <w:rsid w:val="00BB2C10"/>
    <w:rsid w:val="00EB1F20"/>
    <w:rsid w:val="00ED1766"/>
    <w:rsid w:val="00FD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F3D1E"/>
  <w15:chartTrackingRefBased/>
  <w15:docId w15:val="{FD1E3DBC-C9E4-434E-9694-9DBE7D1A1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1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1711</Words>
  <Characters>9754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 Походенко</cp:lastModifiedBy>
  <cp:revision>5</cp:revision>
  <dcterms:created xsi:type="dcterms:W3CDTF">2024-09-24T11:56:00Z</dcterms:created>
  <dcterms:modified xsi:type="dcterms:W3CDTF">2024-10-10T18:04:00Z</dcterms:modified>
</cp:coreProperties>
</file>